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62" w:rsidRDefault="000F2862" w:rsidP="002F2FA7">
      <w:pPr>
        <w:widowControl w:val="0"/>
        <w:autoSpaceDE w:val="0"/>
        <w:autoSpaceDN w:val="0"/>
        <w:adjustRightInd w:val="0"/>
        <w:spacing w:after="100"/>
        <w:jc w:val="center"/>
        <w:rPr>
          <w:rFonts w:ascii="Verdana" w:hAnsi="Verdana" w:cs="Verdana"/>
          <w:b/>
          <w:bCs/>
          <w:color w:val="C80000"/>
          <w:sz w:val="26"/>
          <w:szCs w:val="26"/>
        </w:rPr>
      </w:pPr>
      <w:r w:rsidRPr="000F2862">
        <w:rPr>
          <w:rFonts w:ascii="Verdana" w:hAnsi="Verdana" w:cs="Verdana"/>
          <w:b/>
          <w:bCs/>
          <w:noProof/>
          <w:color w:val="C80000"/>
          <w:sz w:val="26"/>
          <w:szCs w:val="26"/>
        </w:rPr>
        <w:drawing>
          <wp:inline distT="0" distB="0" distL="0" distR="0">
            <wp:extent cx="5486400" cy="71925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719254"/>
                    </a:xfrm>
                    <a:prstGeom prst="rect">
                      <a:avLst/>
                    </a:prstGeom>
                    <a:noFill/>
                    <a:ln w="9525">
                      <a:noFill/>
                      <a:miter lim="800000"/>
                      <a:headEnd/>
                      <a:tailEnd/>
                    </a:ln>
                  </pic:spPr>
                </pic:pic>
              </a:graphicData>
            </a:graphic>
          </wp:inline>
        </w:drawing>
      </w:r>
    </w:p>
    <w:p w:rsidR="000F2862" w:rsidRDefault="000F2862" w:rsidP="002F2FA7">
      <w:pPr>
        <w:widowControl w:val="0"/>
        <w:autoSpaceDE w:val="0"/>
        <w:autoSpaceDN w:val="0"/>
        <w:adjustRightInd w:val="0"/>
        <w:spacing w:after="100"/>
        <w:jc w:val="center"/>
        <w:rPr>
          <w:rFonts w:ascii="Verdana" w:hAnsi="Verdana" w:cs="Verdana"/>
          <w:b/>
          <w:bCs/>
          <w:color w:val="C80000"/>
          <w:sz w:val="26"/>
          <w:szCs w:val="26"/>
        </w:rPr>
      </w:pPr>
    </w:p>
    <w:p w:rsidR="000F2862" w:rsidRDefault="000F2862" w:rsidP="002F2FA7">
      <w:pPr>
        <w:widowControl w:val="0"/>
        <w:autoSpaceDE w:val="0"/>
        <w:autoSpaceDN w:val="0"/>
        <w:adjustRightInd w:val="0"/>
        <w:spacing w:after="100"/>
        <w:jc w:val="center"/>
        <w:rPr>
          <w:rFonts w:ascii="Verdana" w:hAnsi="Verdana" w:cs="Verdana"/>
          <w:b/>
          <w:bCs/>
          <w:color w:val="C80000"/>
          <w:sz w:val="26"/>
          <w:szCs w:val="26"/>
        </w:rPr>
      </w:pPr>
    </w:p>
    <w:p w:rsidR="002F1628" w:rsidRDefault="002F2FA7" w:rsidP="002F2FA7">
      <w:pPr>
        <w:widowControl w:val="0"/>
        <w:autoSpaceDE w:val="0"/>
        <w:autoSpaceDN w:val="0"/>
        <w:adjustRightInd w:val="0"/>
        <w:spacing w:after="100"/>
        <w:jc w:val="center"/>
        <w:rPr>
          <w:rFonts w:ascii="Verdana" w:hAnsi="Verdana" w:cs="Verdana"/>
          <w:b/>
          <w:bCs/>
          <w:color w:val="008000"/>
          <w:sz w:val="36"/>
          <w:szCs w:val="26"/>
        </w:rPr>
      </w:pPr>
      <w:r w:rsidRPr="002F1628">
        <w:rPr>
          <w:rFonts w:ascii="Verdana" w:hAnsi="Verdana" w:cs="Verdana"/>
          <w:b/>
          <w:bCs/>
          <w:color w:val="008000"/>
          <w:sz w:val="36"/>
          <w:szCs w:val="26"/>
        </w:rPr>
        <w:t>Hepatitis C</w:t>
      </w:r>
    </w:p>
    <w:p w:rsidR="002F2FA7" w:rsidRPr="002F1628" w:rsidRDefault="002F2FA7" w:rsidP="002F2FA7">
      <w:pPr>
        <w:widowControl w:val="0"/>
        <w:autoSpaceDE w:val="0"/>
        <w:autoSpaceDN w:val="0"/>
        <w:adjustRightInd w:val="0"/>
        <w:spacing w:after="100"/>
        <w:jc w:val="center"/>
        <w:rPr>
          <w:rFonts w:ascii="Verdana" w:hAnsi="Verdana" w:cs="Verdana"/>
          <w:color w:val="008000"/>
          <w:sz w:val="36"/>
          <w:szCs w:val="26"/>
        </w:rPr>
      </w:pPr>
    </w:p>
    <w:p w:rsidR="002F2FA7" w:rsidRPr="002F1628" w:rsidRDefault="002F2FA7" w:rsidP="002F2FA7">
      <w:pPr>
        <w:widowControl w:val="0"/>
        <w:autoSpaceDE w:val="0"/>
        <w:autoSpaceDN w:val="0"/>
        <w:adjustRightInd w:val="0"/>
        <w:spacing w:after="300"/>
        <w:rPr>
          <w:rFonts w:ascii="Arial" w:hAnsi="Arial" w:cs="Arial"/>
          <w:szCs w:val="20"/>
        </w:rPr>
      </w:pPr>
      <w:r w:rsidRPr="002F1628">
        <w:rPr>
          <w:rFonts w:ascii="Arial" w:hAnsi="Arial" w:cs="Arial"/>
          <w:b/>
          <w:bCs/>
          <w:szCs w:val="20"/>
        </w:rPr>
        <w:t>Strategies for Schools / Teachers</w:t>
      </w:r>
    </w:p>
    <w:p w:rsidR="002F2FA7" w:rsidRPr="002F1628" w:rsidRDefault="002F2FA7" w:rsidP="002F1628">
      <w:pPr>
        <w:widowControl w:val="0"/>
        <w:autoSpaceDE w:val="0"/>
        <w:autoSpaceDN w:val="0"/>
        <w:adjustRightInd w:val="0"/>
        <w:spacing w:after="300"/>
        <w:rPr>
          <w:rFonts w:ascii="Arial" w:hAnsi="Arial" w:cs="Arial"/>
          <w:color w:val="008000"/>
          <w:szCs w:val="20"/>
        </w:rPr>
      </w:pPr>
      <w:proofErr w:type="gramStart"/>
      <w:r w:rsidRPr="002F1628">
        <w:rPr>
          <w:rFonts w:ascii="Arial" w:hAnsi="Arial" w:cs="Arial"/>
          <w:b/>
          <w:bCs/>
          <w:color w:val="008000"/>
          <w:szCs w:val="20"/>
        </w:rPr>
        <w:t>Overview of strategies for schools.</w:t>
      </w:r>
      <w:proofErr w:type="gramEnd"/>
    </w:p>
    <w:p w:rsidR="002F1628" w:rsidRDefault="002F2FA7" w:rsidP="002F1628">
      <w:pPr>
        <w:rPr>
          <w:rFonts w:ascii="Arial" w:hAnsi="Arial" w:cs="Arial"/>
          <w:szCs w:val="20"/>
        </w:rPr>
      </w:pPr>
      <w:r w:rsidRPr="002F1628">
        <w:rPr>
          <w:rFonts w:ascii="Arial" w:hAnsi="Arial" w:cs="Arial"/>
          <w:szCs w:val="20"/>
        </w:rPr>
        <w:t>At school, in the classroom and on the playground, teachers are advised to follow standard infection control guidelines that are in place to manage all bodily fluid and blood spills regardless of the perso</w:t>
      </w:r>
      <w:r w:rsidR="002F1628">
        <w:rPr>
          <w:rFonts w:ascii="Arial" w:hAnsi="Arial" w:cs="Arial"/>
          <w:szCs w:val="20"/>
        </w:rPr>
        <w:t>n.</w:t>
      </w:r>
    </w:p>
    <w:p w:rsidR="002F1628" w:rsidRPr="002F1628" w:rsidRDefault="002F1628" w:rsidP="002F1628">
      <w:pPr>
        <w:rPr>
          <w:lang w:val="en-GB"/>
        </w:rPr>
      </w:pPr>
    </w:p>
    <w:p w:rsidR="002F2FA7" w:rsidRPr="002F1628" w:rsidRDefault="002F2FA7" w:rsidP="002F2FA7">
      <w:pPr>
        <w:widowControl w:val="0"/>
        <w:autoSpaceDE w:val="0"/>
        <w:autoSpaceDN w:val="0"/>
        <w:adjustRightInd w:val="0"/>
        <w:spacing w:after="300"/>
        <w:rPr>
          <w:rFonts w:ascii="Arial" w:hAnsi="Arial" w:cs="Arial"/>
          <w:szCs w:val="20"/>
        </w:rPr>
      </w:pPr>
      <w:r w:rsidRPr="002F1628">
        <w:rPr>
          <w:rFonts w:ascii="Arial" w:hAnsi="Arial" w:cs="Arial"/>
          <w:szCs w:val="20"/>
        </w:rPr>
        <w:t>It is also advisable that all children are taught these same principles as a matter of course in the early years. If these are followed no special arrangements or precautions need to be taken that identifies staff or children affected by the virus.</w:t>
      </w:r>
    </w:p>
    <w:p w:rsidR="002F1628" w:rsidRPr="002F1628" w:rsidRDefault="002F2FA7" w:rsidP="002F2FA7">
      <w:pPr>
        <w:rPr>
          <w:lang w:val="en-GB"/>
        </w:rPr>
      </w:pPr>
      <w:r w:rsidRPr="002F1628">
        <w:rPr>
          <w:rFonts w:ascii="Arial" w:hAnsi="Arial" w:cs="Arial"/>
          <w:szCs w:val="20"/>
        </w:rPr>
        <w:t>An educator may also be able to come out to your school to do an education session to both teachers and students in regards to hepatitis C.</w:t>
      </w:r>
      <w:r w:rsidR="00806523" w:rsidRPr="002F1628">
        <w:rPr>
          <w:lang w:val="en-GB"/>
        </w:rPr>
        <w:t xml:space="preserve"> </w:t>
      </w:r>
    </w:p>
    <w:p w:rsidR="002F1628" w:rsidRPr="005126DC" w:rsidRDefault="002F1628" w:rsidP="002F2FA7">
      <w:pPr>
        <w:rPr>
          <w:color w:val="008000"/>
          <w:lang w:val="en-GB"/>
        </w:rPr>
      </w:pPr>
    </w:p>
    <w:p w:rsidR="00DD611D" w:rsidRPr="005126DC" w:rsidRDefault="002F1628" w:rsidP="002F2FA7">
      <w:pPr>
        <w:rPr>
          <w:color w:val="008000"/>
          <w:lang w:val="en-GB"/>
        </w:rPr>
      </w:pPr>
      <w:r w:rsidRPr="005126DC">
        <w:rPr>
          <w:color w:val="008000"/>
          <w:lang w:val="en-GB"/>
        </w:rPr>
        <w:t>file:///Volumes/USB%20DISK/Hepatitis/Hepatitis%20C%20School%20Resources.webarchive</w:t>
      </w:r>
    </w:p>
    <w:sectPr w:rsidR="00DD611D" w:rsidRPr="005126DC"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04669"/>
    <w:rsid w:val="00052880"/>
    <w:rsid w:val="000F2862"/>
    <w:rsid w:val="00114300"/>
    <w:rsid w:val="002F1628"/>
    <w:rsid w:val="002F2FA7"/>
    <w:rsid w:val="00320970"/>
    <w:rsid w:val="003D1A90"/>
    <w:rsid w:val="005126DC"/>
    <w:rsid w:val="007E44C6"/>
    <w:rsid w:val="007E6BE8"/>
    <w:rsid w:val="00806523"/>
    <w:rsid w:val="00880727"/>
    <w:rsid w:val="00981FCE"/>
    <w:rsid w:val="009E76D4"/>
    <w:rsid w:val="00A84478"/>
    <w:rsid w:val="00AA3680"/>
    <w:rsid w:val="00AD2172"/>
    <w:rsid w:val="00AE6F47"/>
    <w:rsid w:val="00AF39F9"/>
    <w:rsid w:val="00B3285C"/>
    <w:rsid w:val="00BC268B"/>
    <w:rsid w:val="00BC5908"/>
    <w:rsid w:val="00BC7B0A"/>
    <w:rsid w:val="00C31E47"/>
    <w:rsid w:val="00DD611D"/>
    <w:rsid w:val="00E9197C"/>
    <w:rsid w:val="00E9503D"/>
    <w:rsid w:val="00EA239B"/>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635</Characters>
  <Application>Microsoft Macintosh Word</Application>
  <DocSecurity>0</DocSecurity>
  <Lines>5</Lines>
  <Paragraphs>1</Paragraphs>
  <ScaleCrop>false</ScaleCrop>
  <Company>Springboard Tuition</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6</cp:revision>
  <dcterms:created xsi:type="dcterms:W3CDTF">2015-09-29T14:47:00Z</dcterms:created>
  <dcterms:modified xsi:type="dcterms:W3CDTF">2016-03-15T14:46:00Z</dcterms:modified>
</cp:coreProperties>
</file>