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65A" w:rsidRPr="0075365A" w:rsidRDefault="0075365A" w:rsidP="009E76D4">
      <w:pPr>
        <w:widowControl w:val="0"/>
        <w:autoSpaceDE w:val="0"/>
        <w:autoSpaceDN w:val="0"/>
        <w:adjustRightInd w:val="0"/>
        <w:spacing w:after="180"/>
        <w:rPr>
          <w:rFonts w:ascii="Marker Felt" w:hAnsi="Marker Felt" w:cs="Times"/>
          <w:b/>
          <w:shadow/>
          <w:color w:val="5F497A" w:themeColor="accent4" w:themeShade="BF"/>
          <w:sz w:val="48"/>
          <w:szCs w:val="40"/>
        </w:rPr>
      </w:pPr>
      <w:r w:rsidRPr="0075365A">
        <w:rPr>
          <w:rFonts w:ascii="Marker Felt" w:hAnsi="Marker Felt" w:cs="Times"/>
          <w:b/>
          <w:shadow/>
          <w:color w:val="5F497A" w:themeColor="accent4" w:themeShade="BF"/>
          <w:sz w:val="48"/>
          <w:szCs w:val="40"/>
        </w:rPr>
        <w:t xml:space="preserve">CROHN’S </w:t>
      </w:r>
      <w:r w:rsidRPr="0075365A">
        <w:rPr>
          <w:rFonts w:ascii="Marker Felt" w:hAnsi="Marker Felt" w:cs="Times"/>
          <w:b/>
          <w:shadow/>
          <w:color w:val="5F497A" w:themeColor="accent4" w:themeShade="BF"/>
          <w:sz w:val="32"/>
          <w:szCs w:val="40"/>
        </w:rPr>
        <w:t>&amp;</w:t>
      </w:r>
    </w:p>
    <w:p w:rsidR="0075365A" w:rsidRPr="0075365A" w:rsidRDefault="0075365A" w:rsidP="009E76D4">
      <w:pPr>
        <w:widowControl w:val="0"/>
        <w:autoSpaceDE w:val="0"/>
        <w:autoSpaceDN w:val="0"/>
        <w:adjustRightInd w:val="0"/>
        <w:spacing w:after="180"/>
        <w:rPr>
          <w:rFonts w:ascii="Marker Felt" w:hAnsi="Marker Felt" w:cs="Times"/>
          <w:b/>
          <w:shadow/>
          <w:color w:val="5F497A" w:themeColor="accent4" w:themeShade="BF"/>
          <w:sz w:val="48"/>
          <w:szCs w:val="40"/>
        </w:rPr>
      </w:pPr>
      <w:r w:rsidRPr="0075365A">
        <w:rPr>
          <w:rFonts w:ascii="Marker Felt" w:hAnsi="Marker Felt" w:cs="Times"/>
          <w:b/>
          <w:shadow/>
          <w:color w:val="5F497A" w:themeColor="accent4" w:themeShade="BF"/>
          <w:sz w:val="48"/>
          <w:szCs w:val="40"/>
        </w:rPr>
        <w:t>COLITIS UK</w:t>
      </w:r>
    </w:p>
    <w:p w:rsidR="0075365A" w:rsidRDefault="0075365A" w:rsidP="009E76D4">
      <w:pPr>
        <w:widowControl w:val="0"/>
        <w:autoSpaceDE w:val="0"/>
        <w:autoSpaceDN w:val="0"/>
        <w:adjustRightInd w:val="0"/>
        <w:spacing w:after="180"/>
        <w:rPr>
          <w:rFonts w:ascii="Times" w:hAnsi="Times" w:cs="Times"/>
          <w:shadow/>
          <w:color w:val="2B2C2C"/>
          <w:sz w:val="40"/>
          <w:szCs w:val="40"/>
        </w:rPr>
      </w:pPr>
    </w:p>
    <w:p w:rsidR="009E76D4" w:rsidRPr="00DE414B" w:rsidRDefault="009E76D4" w:rsidP="009E76D4">
      <w:pPr>
        <w:widowControl w:val="0"/>
        <w:autoSpaceDE w:val="0"/>
        <w:autoSpaceDN w:val="0"/>
        <w:adjustRightInd w:val="0"/>
        <w:spacing w:after="180"/>
        <w:rPr>
          <w:rFonts w:asciiTheme="majorHAnsi" w:hAnsiTheme="majorHAnsi" w:cs="Times"/>
          <w:shadow/>
          <w:color w:val="008000"/>
          <w:sz w:val="40"/>
          <w:szCs w:val="40"/>
        </w:rPr>
      </w:pPr>
      <w:r w:rsidRPr="00DE414B">
        <w:rPr>
          <w:rFonts w:asciiTheme="majorHAnsi" w:hAnsiTheme="majorHAnsi" w:cs="Times"/>
          <w:shadow/>
          <w:color w:val="008000"/>
          <w:sz w:val="40"/>
          <w:szCs w:val="40"/>
        </w:rPr>
        <w:t>What is IBD?</w:t>
      </w:r>
    </w:p>
    <w:p w:rsidR="009E76D4" w:rsidRPr="00DE414B" w:rsidRDefault="009E76D4" w:rsidP="009E76D4">
      <w:pPr>
        <w:widowControl w:val="0"/>
        <w:autoSpaceDE w:val="0"/>
        <w:autoSpaceDN w:val="0"/>
        <w:adjustRightInd w:val="0"/>
        <w:spacing w:after="100"/>
        <w:rPr>
          <w:rFonts w:asciiTheme="majorHAnsi" w:hAnsiTheme="majorHAnsi" w:cs="Times"/>
          <w:shadow/>
          <w:color w:val="008000"/>
          <w:sz w:val="28"/>
          <w:szCs w:val="22"/>
        </w:rPr>
      </w:pPr>
      <w:r w:rsidRPr="00DE414B">
        <w:rPr>
          <w:rFonts w:asciiTheme="majorHAnsi" w:hAnsiTheme="majorHAnsi" w:cs="Times"/>
          <w:shadow/>
          <w:color w:val="008000"/>
          <w:sz w:val="28"/>
          <w:szCs w:val="22"/>
        </w:rPr>
        <w:t>IBD stands for Inflammatory Bowel Disease. The two most common forms are Crohn's Disease (often just called Crohn's) and Ulcerative Colitis (UC).</w:t>
      </w:r>
    </w:p>
    <w:p w:rsidR="009E76D4" w:rsidRPr="00DE414B" w:rsidRDefault="009E76D4" w:rsidP="009E76D4">
      <w:pPr>
        <w:widowControl w:val="0"/>
        <w:autoSpaceDE w:val="0"/>
        <w:autoSpaceDN w:val="0"/>
        <w:adjustRightInd w:val="0"/>
        <w:rPr>
          <w:rFonts w:asciiTheme="majorHAnsi" w:hAnsiTheme="majorHAnsi" w:cs="Times"/>
          <w:color w:val="1A1A1A"/>
          <w:sz w:val="28"/>
          <w:szCs w:val="20"/>
        </w:rPr>
      </w:pPr>
    </w:p>
    <w:p w:rsidR="009E76D4" w:rsidRPr="00DE414B" w:rsidRDefault="009E76D4" w:rsidP="009E76D4">
      <w:pPr>
        <w:widowControl w:val="0"/>
        <w:autoSpaceDE w:val="0"/>
        <w:autoSpaceDN w:val="0"/>
        <w:adjustRightInd w:val="0"/>
        <w:spacing w:after="180"/>
        <w:rPr>
          <w:rFonts w:asciiTheme="majorHAnsi" w:hAnsiTheme="majorHAnsi" w:cs="Times"/>
          <w:color w:val="1A1A1A"/>
          <w:sz w:val="20"/>
          <w:szCs w:val="20"/>
        </w:rPr>
      </w:pPr>
      <w:r w:rsidRPr="00DE414B">
        <w:rPr>
          <w:rFonts w:asciiTheme="majorHAnsi" w:hAnsiTheme="majorHAnsi" w:cs="Times"/>
          <w:color w:val="1A1A1A"/>
          <w:sz w:val="28"/>
          <w:szCs w:val="20"/>
        </w:rPr>
        <w:t>In both UC and Crohn's parts of the digestive system (the gut), which includes the intestines or 'bowels', become sore and inflamed. Crohn's can affect any part of the digestive system from the mouth to the anus. UC affects the colon (large intestine) and rectum</w:t>
      </w:r>
      <w:r w:rsidRPr="00DE414B">
        <w:rPr>
          <w:rFonts w:asciiTheme="majorHAnsi" w:hAnsiTheme="majorHAnsi" w:cs="Times"/>
          <w:color w:val="1A1A1A"/>
          <w:sz w:val="20"/>
          <w:szCs w:val="20"/>
        </w:rPr>
        <w:t>.</w:t>
      </w:r>
    </w:p>
    <w:p w:rsidR="009E76D4" w:rsidRPr="00DE414B" w:rsidRDefault="009E76D4" w:rsidP="009E76D4">
      <w:pPr>
        <w:widowControl w:val="0"/>
        <w:autoSpaceDE w:val="0"/>
        <w:autoSpaceDN w:val="0"/>
        <w:adjustRightInd w:val="0"/>
        <w:rPr>
          <w:rFonts w:asciiTheme="majorHAnsi" w:hAnsiTheme="majorHAnsi" w:cs="Times"/>
          <w:b/>
          <w:bCs/>
          <w:shadow/>
          <w:color w:val="1A1A1A"/>
        </w:rPr>
      </w:pPr>
    </w:p>
    <w:p w:rsidR="009E76D4" w:rsidRPr="00DE414B" w:rsidRDefault="009E76D4" w:rsidP="009E76D4">
      <w:pPr>
        <w:widowControl w:val="0"/>
        <w:autoSpaceDE w:val="0"/>
        <w:autoSpaceDN w:val="0"/>
        <w:adjustRightInd w:val="0"/>
        <w:rPr>
          <w:rFonts w:asciiTheme="majorHAnsi" w:hAnsiTheme="majorHAnsi" w:cs="Times"/>
          <w:color w:val="008000"/>
          <w:sz w:val="20"/>
          <w:szCs w:val="20"/>
        </w:rPr>
      </w:pPr>
    </w:p>
    <w:p w:rsidR="009E76D4" w:rsidRPr="00DE414B" w:rsidRDefault="009E76D4" w:rsidP="009E76D4">
      <w:pPr>
        <w:widowControl w:val="0"/>
        <w:autoSpaceDE w:val="0"/>
        <w:autoSpaceDN w:val="0"/>
        <w:adjustRightInd w:val="0"/>
        <w:spacing w:after="180"/>
        <w:rPr>
          <w:rFonts w:asciiTheme="majorHAnsi" w:hAnsiTheme="majorHAnsi" w:cs="Times"/>
          <w:color w:val="008000"/>
          <w:szCs w:val="20"/>
        </w:rPr>
      </w:pPr>
      <w:r w:rsidRPr="00DE414B">
        <w:rPr>
          <w:rFonts w:asciiTheme="majorHAnsi" w:hAnsiTheme="majorHAnsi" w:cs="Times"/>
          <w:color w:val="008000"/>
          <w:szCs w:val="20"/>
        </w:rPr>
        <w:t>The Digestive System</w:t>
      </w:r>
    </w:p>
    <w:p w:rsidR="009E76D4" w:rsidRPr="00DE414B" w:rsidRDefault="009E76D4" w:rsidP="009E76D4">
      <w:pPr>
        <w:widowControl w:val="0"/>
        <w:autoSpaceDE w:val="0"/>
        <w:autoSpaceDN w:val="0"/>
        <w:adjustRightInd w:val="0"/>
        <w:spacing w:after="140"/>
        <w:rPr>
          <w:rFonts w:asciiTheme="majorHAnsi" w:hAnsiTheme="majorHAnsi" w:cs="Times"/>
          <w:shadow/>
          <w:color w:val="008000"/>
          <w:sz w:val="30"/>
          <w:szCs w:val="30"/>
        </w:rPr>
      </w:pPr>
      <w:r w:rsidRPr="00DE414B">
        <w:rPr>
          <w:rFonts w:asciiTheme="majorHAnsi" w:hAnsiTheme="majorHAnsi" w:cs="Times"/>
          <w:shadow/>
          <w:color w:val="008000"/>
          <w:sz w:val="30"/>
          <w:szCs w:val="30"/>
        </w:rPr>
        <w:t>What are the main symptoms of IBD?</w:t>
      </w:r>
    </w:p>
    <w:p w:rsidR="009E76D4" w:rsidRPr="00DE414B" w:rsidRDefault="009E76D4" w:rsidP="009E76D4">
      <w:pPr>
        <w:widowControl w:val="0"/>
        <w:autoSpaceDE w:val="0"/>
        <w:autoSpaceDN w:val="0"/>
        <w:adjustRightInd w:val="0"/>
        <w:spacing w:after="180"/>
        <w:rPr>
          <w:rFonts w:asciiTheme="majorHAnsi" w:hAnsiTheme="majorHAnsi" w:cs="Times"/>
          <w:color w:val="1A1A1A"/>
          <w:szCs w:val="20"/>
        </w:rPr>
      </w:pPr>
      <w:r w:rsidRPr="00DE414B">
        <w:rPr>
          <w:rFonts w:asciiTheme="majorHAnsi" w:hAnsiTheme="majorHAnsi" w:cs="Times"/>
          <w:color w:val="1A1A1A"/>
          <w:szCs w:val="20"/>
        </w:rPr>
        <w:t>IBD symptoms vary from person to person - and usually over time. IBD is a chronic (long term) disease and if you have IBD you will probably have periods of good health (remission) and then relapses or 'flare-ups' when the symptoms get worse.</w:t>
      </w:r>
    </w:p>
    <w:p w:rsidR="009E76D4" w:rsidRPr="00DE414B" w:rsidRDefault="009E76D4" w:rsidP="009E76D4">
      <w:pPr>
        <w:widowControl w:val="0"/>
        <w:autoSpaceDE w:val="0"/>
        <w:autoSpaceDN w:val="0"/>
        <w:adjustRightInd w:val="0"/>
        <w:spacing w:after="180"/>
        <w:rPr>
          <w:rFonts w:asciiTheme="majorHAnsi" w:hAnsiTheme="majorHAnsi" w:cs="Times"/>
          <w:color w:val="1A1A1A"/>
          <w:szCs w:val="20"/>
        </w:rPr>
      </w:pPr>
      <w:r w:rsidRPr="00DE414B">
        <w:rPr>
          <w:rFonts w:asciiTheme="majorHAnsi" w:hAnsiTheme="majorHAnsi" w:cs="Times"/>
          <w:color w:val="1A1A1A"/>
          <w:szCs w:val="20"/>
        </w:rPr>
        <w:t>The main symptoms are:</w:t>
      </w:r>
    </w:p>
    <w:p w:rsidR="00DE414B" w:rsidRPr="00DE414B" w:rsidRDefault="009E76D4" w:rsidP="009E76D4">
      <w:pPr>
        <w:widowControl w:val="0"/>
        <w:numPr>
          <w:ilvl w:val="0"/>
          <w:numId w:val="2"/>
        </w:numPr>
        <w:tabs>
          <w:tab w:val="left" w:pos="220"/>
          <w:tab w:val="left" w:pos="720"/>
        </w:tabs>
        <w:autoSpaceDE w:val="0"/>
        <w:autoSpaceDN w:val="0"/>
        <w:adjustRightInd w:val="0"/>
        <w:ind w:hanging="720"/>
        <w:rPr>
          <w:rFonts w:asciiTheme="majorHAnsi" w:hAnsiTheme="majorHAnsi" w:cs="Times"/>
          <w:color w:val="1A1A1A"/>
          <w:szCs w:val="20"/>
        </w:rPr>
      </w:pPr>
      <w:r w:rsidRPr="00DE414B">
        <w:rPr>
          <w:rFonts w:asciiTheme="majorHAnsi" w:hAnsiTheme="majorHAnsi" w:cs="Times"/>
          <w:color w:val="1A1A1A"/>
          <w:szCs w:val="20"/>
        </w:rPr>
        <w:t>abdominal pain</w:t>
      </w:r>
    </w:p>
    <w:p w:rsidR="009E76D4" w:rsidRPr="00DE414B" w:rsidRDefault="009E76D4" w:rsidP="00DE414B">
      <w:pPr>
        <w:widowControl w:val="0"/>
        <w:tabs>
          <w:tab w:val="left" w:pos="220"/>
          <w:tab w:val="left" w:pos="720"/>
        </w:tabs>
        <w:autoSpaceDE w:val="0"/>
        <w:autoSpaceDN w:val="0"/>
        <w:adjustRightInd w:val="0"/>
        <w:ind w:left="720"/>
        <w:rPr>
          <w:rFonts w:asciiTheme="majorHAnsi" w:hAnsiTheme="majorHAnsi" w:cs="Times"/>
          <w:color w:val="1A1A1A"/>
          <w:szCs w:val="20"/>
        </w:rPr>
      </w:pPr>
    </w:p>
    <w:p w:rsidR="00DE414B" w:rsidRPr="00DE414B" w:rsidRDefault="009E76D4" w:rsidP="009E76D4">
      <w:pPr>
        <w:widowControl w:val="0"/>
        <w:numPr>
          <w:ilvl w:val="0"/>
          <w:numId w:val="2"/>
        </w:numPr>
        <w:tabs>
          <w:tab w:val="left" w:pos="220"/>
          <w:tab w:val="left" w:pos="720"/>
        </w:tabs>
        <w:autoSpaceDE w:val="0"/>
        <w:autoSpaceDN w:val="0"/>
        <w:adjustRightInd w:val="0"/>
        <w:ind w:hanging="720"/>
        <w:rPr>
          <w:rFonts w:asciiTheme="majorHAnsi" w:hAnsiTheme="majorHAnsi" w:cs="Times"/>
          <w:color w:val="1A1A1A"/>
          <w:szCs w:val="20"/>
        </w:rPr>
      </w:pPr>
      <w:r w:rsidRPr="00DE414B">
        <w:rPr>
          <w:rFonts w:asciiTheme="majorHAnsi" w:hAnsiTheme="majorHAnsi" w:cs="Times"/>
          <w:color w:val="1A1A1A"/>
          <w:szCs w:val="20"/>
        </w:rPr>
        <w:t>diarrhoea (sometimes mixed with blood, especially in Ulcerative Colitis)</w:t>
      </w:r>
    </w:p>
    <w:p w:rsidR="00DE414B" w:rsidRPr="00DE414B" w:rsidRDefault="00DE414B" w:rsidP="00DE414B">
      <w:pPr>
        <w:widowControl w:val="0"/>
        <w:tabs>
          <w:tab w:val="left" w:pos="220"/>
          <w:tab w:val="left" w:pos="720"/>
        </w:tabs>
        <w:autoSpaceDE w:val="0"/>
        <w:autoSpaceDN w:val="0"/>
        <w:adjustRightInd w:val="0"/>
        <w:rPr>
          <w:rFonts w:asciiTheme="majorHAnsi" w:hAnsiTheme="majorHAnsi" w:cs="Times"/>
          <w:color w:val="1A1A1A"/>
          <w:szCs w:val="20"/>
        </w:rPr>
      </w:pPr>
    </w:p>
    <w:p w:rsidR="009E76D4" w:rsidRPr="00DE414B" w:rsidRDefault="009E76D4" w:rsidP="00DE414B">
      <w:pPr>
        <w:widowControl w:val="0"/>
        <w:tabs>
          <w:tab w:val="left" w:pos="220"/>
          <w:tab w:val="left" w:pos="720"/>
        </w:tabs>
        <w:autoSpaceDE w:val="0"/>
        <w:autoSpaceDN w:val="0"/>
        <w:adjustRightInd w:val="0"/>
        <w:ind w:left="720"/>
        <w:rPr>
          <w:rFonts w:asciiTheme="majorHAnsi" w:hAnsiTheme="majorHAnsi" w:cs="Times"/>
          <w:color w:val="1A1A1A"/>
          <w:szCs w:val="20"/>
        </w:rPr>
      </w:pPr>
    </w:p>
    <w:p w:rsidR="00DE414B" w:rsidRPr="00DE414B" w:rsidRDefault="009E76D4" w:rsidP="009E76D4">
      <w:pPr>
        <w:widowControl w:val="0"/>
        <w:numPr>
          <w:ilvl w:val="0"/>
          <w:numId w:val="2"/>
        </w:numPr>
        <w:tabs>
          <w:tab w:val="left" w:pos="220"/>
          <w:tab w:val="left" w:pos="720"/>
        </w:tabs>
        <w:autoSpaceDE w:val="0"/>
        <w:autoSpaceDN w:val="0"/>
        <w:adjustRightInd w:val="0"/>
        <w:ind w:hanging="720"/>
        <w:rPr>
          <w:rFonts w:asciiTheme="majorHAnsi" w:hAnsiTheme="majorHAnsi" w:cs="Times"/>
          <w:color w:val="1A1A1A"/>
          <w:szCs w:val="20"/>
        </w:rPr>
      </w:pPr>
      <w:r w:rsidRPr="00DE414B">
        <w:rPr>
          <w:rFonts w:asciiTheme="majorHAnsi" w:hAnsiTheme="majorHAnsi" w:cs="Times"/>
          <w:color w:val="1A1A1A"/>
          <w:szCs w:val="20"/>
        </w:rPr>
        <w:t>tiredness and fatigue</w:t>
      </w:r>
    </w:p>
    <w:p w:rsidR="009E76D4" w:rsidRPr="00DE414B" w:rsidRDefault="009E76D4" w:rsidP="00DE414B">
      <w:pPr>
        <w:widowControl w:val="0"/>
        <w:tabs>
          <w:tab w:val="left" w:pos="220"/>
          <w:tab w:val="left" w:pos="720"/>
        </w:tabs>
        <w:autoSpaceDE w:val="0"/>
        <w:autoSpaceDN w:val="0"/>
        <w:adjustRightInd w:val="0"/>
        <w:ind w:left="720"/>
        <w:rPr>
          <w:rFonts w:asciiTheme="majorHAnsi" w:hAnsiTheme="majorHAnsi" w:cs="Times"/>
          <w:color w:val="1A1A1A"/>
          <w:szCs w:val="20"/>
        </w:rPr>
      </w:pPr>
    </w:p>
    <w:p w:rsidR="00DE414B" w:rsidRPr="00DE414B" w:rsidRDefault="009E76D4" w:rsidP="009E76D4">
      <w:pPr>
        <w:widowControl w:val="0"/>
        <w:numPr>
          <w:ilvl w:val="0"/>
          <w:numId w:val="2"/>
        </w:numPr>
        <w:tabs>
          <w:tab w:val="left" w:pos="220"/>
          <w:tab w:val="left" w:pos="720"/>
        </w:tabs>
        <w:autoSpaceDE w:val="0"/>
        <w:autoSpaceDN w:val="0"/>
        <w:adjustRightInd w:val="0"/>
        <w:ind w:hanging="720"/>
        <w:rPr>
          <w:rFonts w:asciiTheme="majorHAnsi" w:hAnsiTheme="majorHAnsi" w:cs="Times"/>
          <w:color w:val="1A1A1A"/>
          <w:szCs w:val="20"/>
        </w:rPr>
      </w:pPr>
      <w:r w:rsidRPr="00DE414B">
        <w:rPr>
          <w:rFonts w:asciiTheme="majorHAnsi" w:hAnsiTheme="majorHAnsi" w:cs="Times"/>
          <w:color w:val="1A1A1A"/>
          <w:szCs w:val="20"/>
        </w:rPr>
        <w:t>loss of appetite</w:t>
      </w:r>
    </w:p>
    <w:p w:rsidR="00DE414B" w:rsidRPr="00DE414B" w:rsidRDefault="00DE414B" w:rsidP="00DE414B">
      <w:pPr>
        <w:widowControl w:val="0"/>
        <w:tabs>
          <w:tab w:val="left" w:pos="220"/>
          <w:tab w:val="left" w:pos="720"/>
        </w:tabs>
        <w:autoSpaceDE w:val="0"/>
        <w:autoSpaceDN w:val="0"/>
        <w:adjustRightInd w:val="0"/>
        <w:rPr>
          <w:rFonts w:asciiTheme="majorHAnsi" w:hAnsiTheme="majorHAnsi" w:cs="Times"/>
          <w:color w:val="1A1A1A"/>
          <w:szCs w:val="20"/>
        </w:rPr>
      </w:pPr>
    </w:p>
    <w:p w:rsidR="009E76D4" w:rsidRPr="00DE414B" w:rsidRDefault="009E76D4" w:rsidP="00DE414B">
      <w:pPr>
        <w:widowControl w:val="0"/>
        <w:tabs>
          <w:tab w:val="left" w:pos="220"/>
          <w:tab w:val="left" w:pos="720"/>
        </w:tabs>
        <w:autoSpaceDE w:val="0"/>
        <w:autoSpaceDN w:val="0"/>
        <w:adjustRightInd w:val="0"/>
        <w:ind w:left="720"/>
        <w:rPr>
          <w:rFonts w:asciiTheme="majorHAnsi" w:hAnsiTheme="majorHAnsi" w:cs="Times"/>
          <w:color w:val="1A1A1A"/>
          <w:szCs w:val="20"/>
        </w:rPr>
      </w:pPr>
    </w:p>
    <w:p w:rsidR="00DE414B" w:rsidRPr="00DE414B" w:rsidRDefault="009E76D4" w:rsidP="009E76D4">
      <w:pPr>
        <w:widowControl w:val="0"/>
        <w:numPr>
          <w:ilvl w:val="0"/>
          <w:numId w:val="2"/>
        </w:numPr>
        <w:tabs>
          <w:tab w:val="left" w:pos="220"/>
          <w:tab w:val="left" w:pos="720"/>
        </w:tabs>
        <w:autoSpaceDE w:val="0"/>
        <w:autoSpaceDN w:val="0"/>
        <w:adjustRightInd w:val="0"/>
        <w:ind w:hanging="720"/>
        <w:rPr>
          <w:rFonts w:asciiTheme="majorHAnsi" w:hAnsiTheme="majorHAnsi" w:cs="Times"/>
          <w:color w:val="1A1A1A"/>
          <w:szCs w:val="20"/>
        </w:rPr>
      </w:pPr>
      <w:r w:rsidRPr="00DE414B">
        <w:rPr>
          <w:rFonts w:asciiTheme="majorHAnsi" w:hAnsiTheme="majorHAnsi" w:cs="Times"/>
          <w:color w:val="1A1A1A"/>
          <w:szCs w:val="20"/>
        </w:rPr>
        <w:t>weight loss</w:t>
      </w:r>
    </w:p>
    <w:p w:rsidR="009E76D4" w:rsidRPr="00DE414B" w:rsidRDefault="009E76D4" w:rsidP="00DE414B">
      <w:pPr>
        <w:widowControl w:val="0"/>
        <w:tabs>
          <w:tab w:val="left" w:pos="220"/>
          <w:tab w:val="left" w:pos="720"/>
        </w:tabs>
        <w:autoSpaceDE w:val="0"/>
        <w:autoSpaceDN w:val="0"/>
        <w:adjustRightInd w:val="0"/>
        <w:ind w:left="720"/>
        <w:rPr>
          <w:rFonts w:asciiTheme="majorHAnsi" w:hAnsiTheme="majorHAnsi" w:cs="Times"/>
          <w:color w:val="1A1A1A"/>
          <w:szCs w:val="20"/>
        </w:rPr>
      </w:pPr>
    </w:p>
    <w:p w:rsidR="00DE414B" w:rsidRPr="00DE414B" w:rsidRDefault="009E76D4" w:rsidP="009E76D4">
      <w:pPr>
        <w:widowControl w:val="0"/>
        <w:numPr>
          <w:ilvl w:val="0"/>
          <w:numId w:val="2"/>
        </w:numPr>
        <w:tabs>
          <w:tab w:val="left" w:pos="220"/>
          <w:tab w:val="left" w:pos="720"/>
        </w:tabs>
        <w:autoSpaceDE w:val="0"/>
        <w:autoSpaceDN w:val="0"/>
        <w:adjustRightInd w:val="0"/>
        <w:ind w:hanging="720"/>
        <w:rPr>
          <w:rFonts w:asciiTheme="majorHAnsi" w:hAnsiTheme="majorHAnsi" w:cs="Times"/>
          <w:color w:val="1A1A1A"/>
          <w:szCs w:val="20"/>
        </w:rPr>
      </w:pPr>
      <w:r w:rsidRPr="00DE414B">
        <w:rPr>
          <w:rFonts w:asciiTheme="majorHAnsi" w:hAnsiTheme="majorHAnsi" w:cs="Times"/>
          <w:color w:val="1A1A1A"/>
          <w:szCs w:val="20"/>
        </w:rPr>
        <w:t>abscesses and fistulas (in Crohn's)</w:t>
      </w:r>
    </w:p>
    <w:p w:rsidR="00DE414B" w:rsidRPr="00DE414B" w:rsidRDefault="00DE414B" w:rsidP="00DE414B">
      <w:pPr>
        <w:widowControl w:val="0"/>
        <w:tabs>
          <w:tab w:val="left" w:pos="220"/>
          <w:tab w:val="left" w:pos="720"/>
        </w:tabs>
        <w:autoSpaceDE w:val="0"/>
        <w:autoSpaceDN w:val="0"/>
        <w:adjustRightInd w:val="0"/>
        <w:rPr>
          <w:rFonts w:asciiTheme="majorHAnsi" w:hAnsiTheme="majorHAnsi" w:cs="Times"/>
          <w:color w:val="1A1A1A"/>
          <w:szCs w:val="20"/>
        </w:rPr>
      </w:pPr>
    </w:p>
    <w:p w:rsidR="009E76D4" w:rsidRPr="00DE414B" w:rsidRDefault="009E76D4" w:rsidP="00DE414B">
      <w:pPr>
        <w:widowControl w:val="0"/>
        <w:tabs>
          <w:tab w:val="left" w:pos="220"/>
          <w:tab w:val="left" w:pos="720"/>
        </w:tabs>
        <w:autoSpaceDE w:val="0"/>
        <w:autoSpaceDN w:val="0"/>
        <w:adjustRightInd w:val="0"/>
        <w:ind w:left="720"/>
        <w:rPr>
          <w:rFonts w:asciiTheme="majorHAnsi" w:hAnsiTheme="majorHAnsi" w:cs="Times"/>
          <w:color w:val="1A1A1A"/>
          <w:szCs w:val="20"/>
        </w:rPr>
      </w:pPr>
    </w:p>
    <w:p w:rsidR="0075365A" w:rsidRPr="00DE414B" w:rsidRDefault="009E76D4" w:rsidP="009E76D4">
      <w:pPr>
        <w:widowControl w:val="0"/>
        <w:numPr>
          <w:ilvl w:val="0"/>
          <w:numId w:val="2"/>
        </w:numPr>
        <w:tabs>
          <w:tab w:val="left" w:pos="220"/>
          <w:tab w:val="left" w:pos="720"/>
        </w:tabs>
        <w:autoSpaceDE w:val="0"/>
        <w:autoSpaceDN w:val="0"/>
        <w:adjustRightInd w:val="0"/>
        <w:ind w:hanging="720"/>
        <w:rPr>
          <w:rFonts w:asciiTheme="majorHAnsi" w:hAnsiTheme="majorHAnsi" w:cs="Times"/>
          <w:color w:val="1A1A1A"/>
          <w:szCs w:val="20"/>
        </w:rPr>
      </w:pPr>
      <w:r w:rsidRPr="00DE414B">
        <w:rPr>
          <w:rFonts w:asciiTheme="majorHAnsi" w:hAnsiTheme="majorHAnsi" w:cs="Times"/>
          <w:color w:val="1A1A1A"/>
          <w:szCs w:val="20"/>
        </w:rPr>
        <w:t>swollen joints, mouth ulcers and eye problems</w:t>
      </w:r>
    </w:p>
    <w:p w:rsidR="0075365A" w:rsidRPr="00DE414B" w:rsidRDefault="0075365A" w:rsidP="0075365A">
      <w:pPr>
        <w:widowControl w:val="0"/>
        <w:tabs>
          <w:tab w:val="left" w:pos="220"/>
          <w:tab w:val="left" w:pos="720"/>
        </w:tabs>
        <w:autoSpaceDE w:val="0"/>
        <w:autoSpaceDN w:val="0"/>
        <w:adjustRightInd w:val="0"/>
        <w:rPr>
          <w:rFonts w:asciiTheme="majorHAnsi" w:hAnsiTheme="majorHAnsi" w:cs="Times"/>
          <w:color w:val="1A1A1A"/>
          <w:szCs w:val="20"/>
        </w:rPr>
      </w:pPr>
    </w:p>
    <w:p w:rsidR="0075365A" w:rsidRPr="00DE414B" w:rsidRDefault="0075365A" w:rsidP="0075365A">
      <w:pPr>
        <w:widowControl w:val="0"/>
        <w:tabs>
          <w:tab w:val="left" w:pos="220"/>
          <w:tab w:val="left" w:pos="720"/>
        </w:tabs>
        <w:autoSpaceDE w:val="0"/>
        <w:autoSpaceDN w:val="0"/>
        <w:adjustRightInd w:val="0"/>
        <w:rPr>
          <w:rFonts w:asciiTheme="majorHAnsi" w:hAnsiTheme="majorHAnsi" w:cs="Times"/>
          <w:color w:val="1A1A1A"/>
          <w:szCs w:val="20"/>
        </w:rPr>
      </w:pPr>
    </w:p>
    <w:p w:rsidR="009E76D4" w:rsidRPr="00DE414B" w:rsidRDefault="009E76D4" w:rsidP="0075365A">
      <w:pPr>
        <w:widowControl w:val="0"/>
        <w:tabs>
          <w:tab w:val="left" w:pos="220"/>
          <w:tab w:val="left" w:pos="720"/>
        </w:tabs>
        <w:autoSpaceDE w:val="0"/>
        <w:autoSpaceDN w:val="0"/>
        <w:adjustRightInd w:val="0"/>
        <w:rPr>
          <w:rFonts w:asciiTheme="majorHAnsi" w:hAnsiTheme="majorHAnsi" w:cs="Times"/>
          <w:color w:val="008000"/>
          <w:szCs w:val="20"/>
        </w:rPr>
      </w:pPr>
    </w:p>
    <w:p w:rsidR="009E76D4" w:rsidRPr="00DE414B" w:rsidRDefault="009E76D4" w:rsidP="009E76D4">
      <w:pPr>
        <w:widowControl w:val="0"/>
        <w:autoSpaceDE w:val="0"/>
        <w:autoSpaceDN w:val="0"/>
        <w:adjustRightInd w:val="0"/>
        <w:spacing w:after="140"/>
        <w:rPr>
          <w:rFonts w:asciiTheme="majorHAnsi" w:hAnsiTheme="majorHAnsi" w:cs="Times"/>
          <w:shadow/>
          <w:color w:val="008000"/>
          <w:szCs w:val="30"/>
        </w:rPr>
      </w:pPr>
      <w:r w:rsidRPr="00DE414B">
        <w:rPr>
          <w:rFonts w:asciiTheme="majorHAnsi" w:hAnsiTheme="majorHAnsi" w:cs="Times"/>
          <w:b/>
          <w:bCs/>
          <w:shadow/>
          <w:color w:val="008000"/>
          <w:szCs w:val="30"/>
        </w:rPr>
        <w:t>Who gets IBD?</w:t>
      </w:r>
    </w:p>
    <w:p w:rsidR="009E76D4" w:rsidRPr="00DE414B" w:rsidRDefault="009E76D4" w:rsidP="009E76D4">
      <w:pPr>
        <w:widowControl w:val="0"/>
        <w:autoSpaceDE w:val="0"/>
        <w:autoSpaceDN w:val="0"/>
        <w:adjustRightInd w:val="0"/>
        <w:spacing w:after="180"/>
        <w:rPr>
          <w:rFonts w:asciiTheme="majorHAnsi" w:hAnsiTheme="majorHAnsi" w:cs="Times"/>
          <w:color w:val="1A1A1A"/>
          <w:szCs w:val="20"/>
        </w:rPr>
      </w:pPr>
      <w:r w:rsidRPr="00DE414B">
        <w:rPr>
          <w:rFonts w:asciiTheme="majorHAnsi" w:hAnsiTheme="majorHAnsi" w:cs="Times"/>
          <w:color w:val="1A1A1A"/>
          <w:szCs w:val="20"/>
        </w:rPr>
        <w:t xml:space="preserve">Anyone can develop IBD - and at least 261,000* people are affected by </w:t>
      </w:r>
      <w:hyperlink r:id="rId5" w:history="1">
        <w:r w:rsidRPr="00DE414B">
          <w:rPr>
            <w:rFonts w:asciiTheme="majorHAnsi" w:hAnsiTheme="majorHAnsi" w:cs="Times"/>
            <w:b/>
            <w:bCs/>
            <w:color w:val="003A9C"/>
            <w:szCs w:val="20"/>
          </w:rPr>
          <w:t>Ulcerative Colitis</w:t>
        </w:r>
      </w:hyperlink>
      <w:r w:rsidRPr="00DE414B">
        <w:rPr>
          <w:rFonts w:asciiTheme="majorHAnsi" w:hAnsiTheme="majorHAnsi" w:cs="Times"/>
          <w:color w:val="1A1A1A"/>
          <w:szCs w:val="20"/>
        </w:rPr>
        <w:t xml:space="preserve"> (146,000*) and </w:t>
      </w:r>
      <w:hyperlink r:id="rId6" w:history="1">
        <w:r w:rsidRPr="00DE414B">
          <w:rPr>
            <w:rFonts w:asciiTheme="majorHAnsi" w:hAnsiTheme="majorHAnsi" w:cs="Times"/>
            <w:b/>
            <w:bCs/>
            <w:color w:val="003A9C"/>
            <w:szCs w:val="20"/>
          </w:rPr>
          <w:t>Crohn's Disease</w:t>
        </w:r>
      </w:hyperlink>
      <w:r w:rsidRPr="00DE414B">
        <w:rPr>
          <w:rFonts w:asciiTheme="majorHAnsi" w:hAnsiTheme="majorHAnsi" w:cs="Times"/>
          <w:color w:val="1A1A1A"/>
          <w:szCs w:val="20"/>
        </w:rPr>
        <w:t xml:space="preserve"> (115,000*) in the UK - Although recently published data suggest that this could be as many as 620,000.</w:t>
      </w:r>
    </w:p>
    <w:p w:rsidR="009E76D4" w:rsidRPr="00DE414B" w:rsidRDefault="009E76D4" w:rsidP="009E76D4">
      <w:pPr>
        <w:widowControl w:val="0"/>
        <w:autoSpaceDE w:val="0"/>
        <w:autoSpaceDN w:val="0"/>
        <w:adjustRightInd w:val="0"/>
        <w:spacing w:after="180"/>
        <w:rPr>
          <w:rFonts w:asciiTheme="majorHAnsi" w:hAnsiTheme="majorHAnsi" w:cs="Times"/>
          <w:color w:val="1A1A1A"/>
          <w:szCs w:val="20"/>
        </w:rPr>
      </w:pPr>
      <w:r w:rsidRPr="00DE414B">
        <w:rPr>
          <w:rFonts w:asciiTheme="majorHAnsi" w:hAnsiTheme="majorHAnsi" w:cs="Times"/>
          <w:color w:val="1A1A1A"/>
          <w:szCs w:val="20"/>
        </w:rPr>
        <w:t>The illnesses can occur at any age, but often begin in younger people aged 10-40. Both conditions are found worldwide, but are more common in developed countries.</w:t>
      </w:r>
    </w:p>
    <w:p w:rsidR="0075365A" w:rsidRPr="00DE414B" w:rsidRDefault="009E76D4" w:rsidP="009E76D4">
      <w:pPr>
        <w:widowControl w:val="0"/>
        <w:autoSpaceDE w:val="0"/>
        <w:autoSpaceDN w:val="0"/>
        <w:adjustRightInd w:val="0"/>
        <w:spacing w:after="180"/>
        <w:rPr>
          <w:rFonts w:asciiTheme="majorHAnsi" w:hAnsiTheme="majorHAnsi" w:cs="Times"/>
          <w:i/>
          <w:iCs/>
          <w:color w:val="1A1A1A"/>
          <w:szCs w:val="20"/>
        </w:rPr>
      </w:pPr>
      <w:r w:rsidRPr="00DE414B">
        <w:rPr>
          <w:rFonts w:asciiTheme="majorHAnsi" w:hAnsiTheme="majorHAnsi" w:cs="Times"/>
          <w:i/>
          <w:iCs/>
          <w:color w:val="1A1A1A"/>
          <w:szCs w:val="20"/>
        </w:rPr>
        <w:t>*Figures published by NICE (2012 and 2013)</w:t>
      </w:r>
    </w:p>
    <w:p w:rsidR="0075365A" w:rsidRPr="00DE414B" w:rsidRDefault="0075365A" w:rsidP="009E76D4">
      <w:pPr>
        <w:widowControl w:val="0"/>
        <w:autoSpaceDE w:val="0"/>
        <w:autoSpaceDN w:val="0"/>
        <w:adjustRightInd w:val="0"/>
        <w:spacing w:after="180"/>
        <w:rPr>
          <w:rFonts w:asciiTheme="majorHAnsi" w:hAnsiTheme="majorHAnsi" w:cs="Times"/>
          <w:i/>
          <w:iCs/>
          <w:color w:val="1A1A1A"/>
          <w:szCs w:val="20"/>
        </w:rPr>
      </w:pPr>
    </w:p>
    <w:p w:rsidR="009E76D4" w:rsidRPr="00DE414B" w:rsidRDefault="009E76D4" w:rsidP="009E76D4">
      <w:pPr>
        <w:widowControl w:val="0"/>
        <w:autoSpaceDE w:val="0"/>
        <w:autoSpaceDN w:val="0"/>
        <w:adjustRightInd w:val="0"/>
        <w:spacing w:after="180"/>
        <w:rPr>
          <w:rFonts w:asciiTheme="majorHAnsi" w:hAnsiTheme="majorHAnsi" w:cs="Times"/>
          <w:color w:val="1A1A1A"/>
          <w:szCs w:val="20"/>
        </w:rPr>
      </w:pPr>
    </w:p>
    <w:p w:rsidR="009E76D4" w:rsidRPr="00DE414B" w:rsidRDefault="009E76D4" w:rsidP="009E76D4">
      <w:pPr>
        <w:widowControl w:val="0"/>
        <w:autoSpaceDE w:val="0"/>
        <w:autoSpaceDN w:val="0"/>
        <w:adjustRightInd w:val="0"/>
        <w:spacing w:after="140"/>
        <w:rPr>
          <w:rFonts w:asciiTheme="majorHAnsi" w:hAnsiTheme="majorHAnsi" w:cs="Times"/>
          <w:shadow/>
          <w:color w:val="008000"/>
          <w:sz w:val="30"/>
          <w:szCs w:val="30"/>
        </w:rPr>
      </w:pPr>
      <w:r w:rsidRPr="00DE414B">
        <w:rPr>
          <w:rFonts w:asciiTheme="majorHAnsi" w:hAnsiTheme="majorHAnsi" w:cs="Times"/>
          <w:b/>
          <w:bCs/>
          <w:shadow/>
          <w:color w:val="008000"/>
          <w:sz w:val="30"/>
          <w:szCs w:val="30"/>
        </w:rPr>
        <w:t>What causes IBD and is there a cure?</w:t>
      </w:r>
    </w:p>
    <w:p w:rsidR="009E76D4" w:rsidRPr="00DE414B" w:rsidRDefault="009E76D4" w:rsidP="009E76D4">
      <w:pPr>
        <w:widowControl w:val="0"/>
        <w:autoSpaceDE w:val="0"/>
        <w:autoSpaceDN w:val="0"/>
        <w:adjustRightInd w:val="0"/>
        <w:spacing w:after="180"/>
        <w:rPr>
          <w:rFonts w:asciiTheme="majorHAnsi" w:hAnsiTheme="majorHAnsi" w:cs="Times"/>
          <w:color w:val="1A1A1A"/>
          <w:szCs w:val="20"/>
        </w:rPr>
      </w:pPr>
      <w:r w:rsidRPr="00DE414B">
        <w:rPr>
          <w:rFonts w:asciiTheme="majorHAnsi" w:hAnsiTheme="majorHAnsi" w:cs="Times"/>
          <w:color w:val="1A1A1A"/>
          <w:szCs w:val="20"/>
        </w:rPr>
        <w:t>Nobody is sure, but researchers and experts think both Crohn's and UC are caused by a combination of factors, including:</w:t>
      </w:r>
    </w:p>
    <w:p w:rsidR="009E76D4" w:rsidRPr="00DE414B" w:rsidRDefault="009E76D4" w:rsidP="009E76D4">
      <w:pPr>
        <w:widowControl w:val="0"/>
        <w:numPr>
          <w:ilvl w:val="0"/>
          <w:numId w:val="3"/>
        </w:numPr>
        <w:tabs>
          <w:tab w:val="left" w:pos="220"/>
          <w:tab w:val="left" w:pos="720"/>
        </w:tabs>
        <w:autoSpaceDE w:val="0"/>
        <w:autoSpaceDN w:val="0"/>
        <w:adjustRightInd w:val="0"/>
        <w:ind w:hanging="720"/>
        <w:rPr>
          <w:rFonts w:asciiTheme="majorHAnsi" w:hAnsiTheme="majorHAnsi" w:cs="Times"/>
          <w:color w:val="1A1A1A"/>
          <w:szCs w:val="20"/>
        </w:rPr>
      </w:pPr>
      <w:r w:rsidRPr="00DE414B">
        <w:rPr>
          <w:rFonts w:asciiTheme="majorHAnsi" w:hAnsiTheme="majorHAnsi" w:cs="Times"/>
          <w:color w:val="1A1A1A"/>
          <w:szCs w:val="20"/>
        </w:rPr>
        <w:t>the genes you are born with</w:t>
      </w:r>
    </w:p>
    <w:p w:rsidR="009E76D4" w:rsidRPr="00DE414B" w:rsidRDefault="009E76D4" w:rsidP="009E76D4">
      <w:pPr>
        <w:widowControl w:val="0"/>
        <w:numPr>
          <w:ilvl w:val="0"/>
          <w:numId w:val="3"/>
        </w:numPr>
        <w:tabs>
          <w:tab w:val="left" w:pos="220"/>
          <w:tab w:val="left" w:pos="720"/>
        </w:tabs>
        <w:autoSpaceDE w:val="0"/>
        <w:autoSpaceDN w:val="0"/>
        <w:adjustRightInd w:val="0"/>
        <w:ind w:hanging="720"/>
        <w:rPr>
          <w:rFonts w:asciiTheme="majorHAnsi" w:hAnsiTheme="majorHAnsi" w:cs="Times"/>
          <w:color w:val="1A1A1A"/>
          <w:szCs w:val="20"/>
        </w:rPr>
      </w:pPr>
      <w:r w:rsidRPr="00DE414B">
        <w:rPr>
          <w:rFonts w:asciiTheme="majorHAnsi" w:hAnsiTheme="majorHAnsi" w:cs="Times"/>
          <w:color w:val="1A1A1A"/>
          <w:szCs w:val="20"/>
        </w:rPr>
        <w:t>an abnormal reaction of the digestive system to bacteria in the intestine</w:t>
      </w:r>
    </w:p>
    <w:p w:rsidR="009E76D4" w:rsidRPr="00DE414B" w:rsidRDefault="009E76D4" w:rsidP="009E76D4">
      <w:pPr>
        <w:widowControl w:val="0"/>
        <w:numPr>
          <w:ilvl w:val="0"/>
          <w:numId w:val="3"/>
        </w:numPr>
        <w:tabs>
          <w:tab w:val="left" w:pos="220"/>
          <w:tab w:val="left" w:pos="720"/>
        </w:tabs>
        <w:autoSpaceDE w:val="0"/>
        <w:autoSpaceDN w:val="0"/>
        <w:adjustRightInd w:val="0"/>
        <w:ind w:hanging="720"/>
        <w:rPr>
          <w:rFonts w:asciiTheme="majorHAnsi" w:hAnsiTheme="majorHAnsi" w:cs="Times"/>
          <w:color w:val="1A1A1A"/>
          <w:szCs w:val="20"/>
        </w:rPr>
      </w:pPr>
      <w:r w:rsidRPr="00DE414B">
        <w:rPr>
          <w:rFonts w:asciiTheme="majorHAnsi" w:hAnsiTheme="majorHAnsi" w:cs="Times"/>
          <w:color w:val="1A1A1A"/>
          <w:szCs w:val="20"/>
        </w:rPr>
        <w:t>an unknown 'trigger' or set of triggers that could include viruses, other bacteria, diet, stress, or something else in the environment.</w:t>
      </w:r>
    </w:p>
    <w:p w:rsidR="0075365A" w:rsidRPr="00DE414B" w:rsidRDefault="009E76D4" w:rsidP="009E76D4">
      <w:pPr>
        <w:widowControl w:val="0"/>
        <w:autoSpaceDE w:val="0"/>
        <w:autoSpaceDN w:val="0"/>
        <w:adjustRightInd w:val="0"/>
        <w:spacing w:after="180"/>
        <w:rPr>
          <w:rFonts w:asciiTheme="majorHAnsi" w:hAnsiTheme="majorHAnsi" w:cs="Times"/>
          <w:color w:val="1A1A1A"/>
          <w:szCs w:val="20"/>
        </w:rPr>
      </w:pPr>
      <w:r w:rsidRPr="00DE414B">
        <w:rPr>
          <w:rFonts w:asciiTheme="majorHAnsi" w:hAnsiTheme="majorHAnsi" w:cs="Times"/>
          <w:color w:val="1A1A1A"/>
          <w:szCs w:val="20"/>
        </w:rPr>
        <w:t>There isn't a cure at the moment but a lot can be done with medication and surgery to help keep symptoms under control and to reduce the chance of a flare-up.</w:t>
      </w:r>
    </w:p>
    <w:p w:rsidR="009E76D4" w:rsidRPr="00FE21D2" w:rsidRDefault="009E76D4" w:rsidP="009E76D4">
      <w:pPr>
        <w:widowControl w:val="0"/>
        <w:autoSpaceDE w:val="0"/>
        <w:autoSpaceDN w:val="0"/>
        <w:adjustRightInd w:val="0"/>
        <w:spacing w:after="180"/>
        <w:rPr>
          <w:rFonts w:ascii="Arial Black" w:hAnsi="Arial Black" w:cs="Times"/>
          <w:color w:val="1A1A1A"/>
          <w:szCs w:val="20"/>
        </w:rPr>
      </w:pPr>
    </w:p>
    <w:p w:rsidR="009E76D4" w:rsidRPr="00FE21D2" w:rsidRDefault="009E76D4" w:rsidP="009E76D4">
      <w:pPr>
        <w:widowControl w:val="0"/>
        <w:autoSpaceDE w:val="0"/>
        <w:autoSpaceDN w:val="0"/>
        <w:adjustRightInd w:val="0"/>
        <w:spacing w:after="140"/>
        <w:rPr>
          <w:rFonts w:ascii="Arial Black" w:hAnsi="Arial Black" w:cs="Times"/>
          <w:shadow/>
          <w:color w:val="008000"/>
          <w:szCs w:val="30"/>
        </w:rPr>
      </w:pPr>
      <w:r w:rsidRPr="00FE21D2">
        <w:rPr>
          <w:rFonts w:ascii="Arial Black" w:hAnsi="Arial Black" w:cs="Times"/>
          <w:b/>
          <w:bCs/>
          <w:shadow/>
          <w:color w:val="008000"/>
          <w:szCs w:val="30"/>
        </w:rPr>
        <w:t>What about Microscopic Colitis?</w:t>
      </w:r>
    </w:p>
    <w:p w:rsidR="0075365A" w:rsidRPr="00DE414B" w:rsidRDefault="009E76D4" w:rsidP="009E76D4">
      <w:pPr>
        <w:rPr>
          <w:rFonts w:asciiTheme="majorHAnsi" w:hAnsiTheme="majorHAnsi" w:cs="Times"/>
          <w:color w:val="1A1A1A"/>
          <w:szCs w:val="20"/>
        </w:rPr>
      </w:pPr>
      <w:r w:rsidRPr="00DE414B">
        <w:rPr>
          <w:rFonts w:asciiTheme="majorHAnsi" w:hAnsiTheme="majorHAnsi" w:cs="Times"/>
          <w:color w:val="1A1A1A"/>
          <w:szCs w:val="20"/>
        </w:rPr>
        <w:t xml:space="preserve">Microcopic Colitis is a less well known form of inflammatory bowel disease - and is not usually included under the term 'IBD'. It is called Microscopic Colitis because the inflammation can only be seen under a microscope. Its main symptom is watery diarrhoea, and it is becoming increasingly common. </w:t>
      </w:r>
    </w:p>
    <w:p w:rsidR="0075365A" w:rsidRPr="00DE414B" w:rsidRDefault="0075365A" w:rsidP="009E76D4">
      <w:pPr>
        <w:rPr>
          <w:rFonts w:asciiTheme="majorHAnsi" w:hAnsiTheme="majorHAnsi"/>
          <w:lang w:val="en-GB"/>
        </w:rPr>
      </w:pPr>
    </w:p>
    <w:p w:rsidR="0075365A" w:rsidRDefault="0075365A" w:rsidP="009E76D4">
      <w:pPr>
        <w:rPr>
          <w:lang w:val="en-GB"/>
        </w:rPr>
      </w:pPr>
    </w:p>
    <w:p w:rsidR="0075365A" w:rsidRDefault="0075365A" w:rsidP="009E76D4">
      <w:pPr>
        <w:rPr>
          <w:lang w:val="en-GB"/>
        </w:rPr>
      </w:pPr>
    </w:p>
    <w:p w:rsidR="00DD611D" w:rsidRPr="0075365A" w:rsidRDefault="0075365A" w:rsidP="009E76D4">
      <w:pPr>
        <w:rPr>
          <w:lang w:val="en-GB"/>
        </w:rPr>
      </w:pPr>
      <w:r w:rsidRPr="0075365A">
        <w:rPr>
          <w:lang w:val="en-GB"/>
        </w:rPr>
        <w:t>ile:///Volumes/USB%20DISK/Crohns%20%20/Crohn's%20and%20Colitis%20UK%20%7C%20Information%20about%20IBD%20%7C%20What%20is%20IBD%3F.webarchive</w:t>
      </w:r>
    </w:p>
    <w:sectPr w:rsidR="00DD611D" w:rsidRPr="0075365A" w:rsidSect="009452D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arker Felt">
    <w:panose1 w:val="020004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197C"/>
    <w:rsid w:val="00052880"/>
    <w:rsid w:val="00320970"/>
    <w:rsid w:val="003D1A90"/>
    <w:rsid w:val="0075365A"/>
    <w:rsid w:val="007E6BE8"/>
    <w:rsid w:val="00880727"/>
    <w:rsid w:val="009E76D4"/>
    <w:rsid w:val="00A84478"/>
    <w:rsid w:val="00A9795A"/>
    <w:rsid w:val="00AE6F47"/>
    <w:rsid w:val="00AF39F9"/>
    <w:rsid w:val="00B3285C"/>
    <w:rsid w:val="00BC268B"/>
    <w:rsid w:val="00BC7B0A"/>
    <w:rsid w:val="00C31E47"/>
    <w:rsid w:val="00DD611D"/>
    <w:rsid w:val="00DE414B"/>
    <w:rsid w:val="00E5720D"/>
    <w:rsid w:val="00E9197C"/>
    <w:rsid w:val="00FB1827"/>
    <w:rsid w:val="00FE028F"/>
    <w:rsid w:val="00FE21D2"/>
    <w:rsid w:val="00FF36A5"/>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75365A"/>
    <w:rPr>
      <w:color w:val="0000FF" w:themeColor="hyperlink"/>
      <w:u w:val="single"/>
    </w:rPr>
  </w:style>
  <w:style w:type="character" w:styleId="FollowedHyperlink">
    <w:name w:val="FollowedHyperlink"/>
    <w:basedOn w:val="DefaultParagraphFont"/>
    <w:uiPriority w:val="99"/>
    <w:semiHidden/>
    <w:unhideWhenUsed/>
    <w:rsid w:val="0075365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rohnsandcolitis.org.uk/Resources/CrohnsAndColitisUK/Documents/Publications/Booklets/Ulcerative-Colitis.pdf" TargetMode="External"/><Relationship Id="rId6" Type="http://schemas.openxmlformats.org/officeDocument/2006/relationships/hyperlink" Target="http://www.crohnsandcolitis.org.uk/Resources/CrohnsAndColitisUK/Documents/Publications/Booklets/Crohns-Disease.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396</Words>
  <Characters>2260</Characters>
  <Application>Microsoft Macintosh Word</Application>
  <DocSecurity>0</DocSecurity>
  <Lines>18</Lines>
  <Paragraphs>4</Paragraphs>
  <ScaleCrop>false</ScaleCrop>
  <Company>Springboard Tuition</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machine045</cp:lastModifiedBy>
  <cp:revision>5</cp:revision>
  <dcterms:created xsi:type="dcterms:W3CDTF">2015-09-29T14:40:00Z</dcterms:created>
  <dcterms:modified xsi:type="dcterms:W3CDTF">2015-10-13T13:14:00Z</dcterms:modified>
</cp:coreProperties>
</file>