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F68" w:rsidRDefault="00B95F68" w:rsidP="003E0636">
      <w:pPr>
        <w:widowControl w:val="0"/>
        <w:autoSpaceDE w:val="0"/>
        <w:autoSpaceDN w:val="0"/>
        <w:adjustRightInd w:val="0"/>
        <w:spacing w:after="260"/>
        <w:rPr>
          <w:rFonts w:ascii="Calibri" w:hAnsi="Calibri" w:cs="Calibri"/>
          <w:b/>
          <w:bCs/>
          <w:color w:val="343434"/>
          <w:sz w:val="36"/>
          <w:szCs w:val="36"/>
        </w:rPr>
      </w:pPr>
      <w:r w:rsidRPr="00B95F68">
        <w:rPr>
          <w:noProof/>
          <w:szCs w:val="36"/>
        </w:rPr>
        <w:drawing>
          <wp:inline distT="0" distB="0" distL="0" distR="0">
            <wp:extent cx="2717800" cy="10795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17800" cy="1079500"/>
                    </a:xfrm>
                    <a:prstGeom prst="rect">
                      <a:avLst/>
                    </a:prstGeom>
                    <a:noFill/>
                    <a:ln w="9525">
                      <a:noFill/>
                      <a:miter lim="800000"/>
                      <a:headEnd/>
                      <a:tailEnd/>
                    </a:ln>
                  </pic:spPr>
                </pic:pic>
              </a:graphicData>
            </a:graphic>
          </wp:inline>
        </w:drawing>
      </w:r>
    </w:p>
    <w:p w:rsidR="00B95F68" w:rsidRDefault="00B95F68" w:rsidP="003E0636">
      <w:pPr>
        <w:widowControl w:val="0"/>
        <w:autoSpaceDE w:val="0"/>
        <w:autoSpaceDN w:val="0"/>
        <w:adjustRightInd w:val="0"/>
        <w:spacing w:after="260"/>
        <w:rPr>
          <w:rFonts w:ascii="Calibri" w:hAnsi="Calibri" w:cs="Calibri"/>
          <w:b/>
          <w:bCs/>
          <w:color w:val="343434"/>
          <w:sz w:val="36"/>
          <w:szCs w:val="36"/>
        </w:rPr>
      </w:pPr>
    </w:p>
    <w:p w:rsidR="003E0636" w:rsidRPr="000C60CA" w:rsidRDefault="003E0636" w:rsidP="003E0636">
      <w:pPr>
        <w:widowControl w:val="0"/>
        <w:autoSpaceDE w:val="0"/>
        <w:autoSpaceDN w:val="0"/>
        <w:adjustRightInd w:val="0"/>
        <w:spacing w:after="260"/>
        <w:rPr>
          <w:rFonts w:ascii="Calibri" w:hAnsi="Calibri" w:cs="Calibri"/>
          <w:b/>
          <w:bCs/>
          <w:color w:val="008000"/>
          <w:szCs w:val="36"/>
        </w:rPr>
      </w:pPr>
      <w:r w:rsidRPr="000C60CA">
        <w:rPr>
          <w:rFonts w:ascii="Calibri" w:hAnsi="Calibri" w:cs="Calibri"/>
          <w:b/>
          <w:bCs/>
          <w:color w:val="008000"/>
          <w:sz w:val="36"/>
          <w:szCs w:val="36"/>
        </w:rPr>
        <w:t>What is Scoliosis?</w:t>
      </w:r>
    </w:p>
    <w:p w:rsidR="000C60CA" w:rsidRDefault="003E0636" w:rsidP="003E0636">
      <w:pPr>
        <w:widowControl w:val="0"/>
        <w:autoSpaceDE w:val="0"/>
        <w:autoSpaceDN w:val="0"/>
        <w:adjustRightInd w:val="0"/>
        <w:rPr>
          <w:rFonts w:ascii="Arial" w:hAnsi="Arial" w:cs="Arial"/>
          <w:color w:val="262626"/>
          <w:szCs w:val="22"/>
        </w:rPr>
      </w:pPr>
      <w:r w:rsidRPr="000C60CA">
        <w:rPr>
          <w:rFonts w:ascii="Arial" w:hAnsi="Arial" w:cs="Arial"/>
          <w:color w:val="262626"/>
          <w:szCs w:val="22"/>
        </w:rPr>
        <w:t>Scoliosis is a crooked spine. Its name comes from the Greek word meaning “crooked.” As the spine grows, it bends to the side. At the same time, the vertebrae in the spine may twist or rotate. Since the ribs are attached to the vertebrae, they can twist as well, protruding on one side of the back and on the opposite side of the chest.</w:t>
      </w:r>
    </w:p>
    <w:p w:rsidR="003E0636" w:rsidRPr="000C60CA" w:rsidRDefault="003E0636" w:rsidP="003E0636">
      <w:pPr>
        <w:widowControl w:val="0"/>
        <w:autoSpaceDE w:val="0"/>
        <w:autoSpaceDN w:val="0"/>
        <w:adjustRightInd w:val="0"/>
        <w:rPr>
          <w:rFonts w:ascii="Arial" w:hAnsi="Arial" w:cs="Arial"/>
          <w:color w:val="262626"/>
          <w:szCs w:val="22"/>
        </w:rPr>
      </w:pPr>
    </w:p>
    <w:p w:rsidR="00B95F68" w:rsidRPr="000C60CA" w:rsidRDefault="003E0636" w:rsidP="003E0636">
      <w:pPr>
        <w:widowControl w:val="0"/>
        <w:autoSpaceDE w:val="0"/>
        <w:autoSpaceDN w:val="0"/>
        <w:adjustRightInd w:val="0"/>
        <w:rPr>
          <w:rFonts w:ascii="Arial" w:hAnsi="Arial" w:cs="Arial"/>
          <w:color w:val="262626"/>
          <w:szCs w:val="22"/>
        </w:rPr>
      </w:pPr>
      <w:r w:rsidRPr="000C60CA">
        <w:rPr>
          <w:rFonts w:ascii="Arial" w:hAnsi="Arial" w:cs="Arial"/>
          <w:color w:val="262626"/>
          <w:szCs w:val="22"/>
        </w:rPr>
        <w:t>An X-ray is needed to determine if the condition has developed. Scoliosis is defined as a curve of 11 degrees or greater. Although scoliosis can develop at any age, the majority of cases develop during the adolescent rapid growth period.</w:t>
      </w:r>
    </w:p>
    <w:p w:rsidR="003E0636" w:rsidRDefault="003E0636" w:rsidP="003E0636">
      <w:pPr>
        <w:widowControl w:val="0"/>
        <w:autoSpaceDE w:val="0"/>
        <w:autoSpaceDN w:val="0"/>
        <w:adjustRightInd w:val="0"/>
        <w:rPr>
          <w:rFonts w:ascii="Arial" w:hAnsi="Arial" w:cs="Arial"/>
          <w:color w:val="262626"/>
          <w:sz w:val="22"/>
          <w:szCs w:val="22"/>
        </w:rPr>
      </w:pPr>
    </w:p>
    <w:p w:rsidR="00717778" w:rsidRPr="000C60CA" w:rsidRDefault="003E0636" w:rsidP="003E0636">
      <w:pPr>
        <w:widowControl w:val="0"/>
        <w:autoSpaceDE w:val="0"/>
        <w:autoSpaceDN w:val="0"/>
        <w:adjustRightInd w:val="0"/>
        <w:rPr>
          <w:rFonts w:ascii="Helvetica" w:hAnsi="Helvetica" w:cs="Helvetica"/>
          <w:b/>
          <w:bCs/>
          <w:color w:val="008000"/>
          <w:sz w:val="32"/>
          <w:szCs w:val="32"/>
        </w:rPr>
      </w:pPr>
      <w:r w:rsidRPr="000C60CA">
        <w:rPr>
          <w:rFonts w:ascii="Helvetica" w:hAnsi="Helvetica" w:cs="Helvetica"/>
          <w:b/>
          <w:bCs/>
          <w:color w:val="008000"/>
          <w:sz w:val="32"/>
          <w:szCs w:val="32"/>
        </w:rPr>
        <w:t>What are the signs of scoliosis?</w:t>
      </w:r>
    </w:p>
    <w:p w:rsidR="003E0636" w:rsidRPr="000C60CA" w:rsidRDefault="003E0636" w:rsidP="003E0636">
      <w:pPr>
        <w:widowControl w:val="0"/>
        <w:autoSpaceDE w:val="0"/>
        <w:autoSpaceDN w:val="0"/>
        <w:adjustRightInd w:val="0"/>
        <w:rPr>
          <w:rFonts w:ascii="Helvetica" w:hAnsi="Helvetica" w:cs="Helvetica"/>
          <w:b/>
          <w:bCs/>
          <w:color w:val="646464"/>
          <w:szCs w:val="32"/>
        </w:rPr>
      </w:pPr>
    </w:p>
    <w:p w:rsidR="000C60CA" w:rsidRDefault="003E0636" w:rsidP="003E0636">
      <w:pPr>
        <w:widowControl w:val="0"/>
        <w:numPr>
          <w:ilvl w:val="0"/>
          <w:numId w:val="1"/>
        </w:numPr>
        <w:tabs>
          <w:tab w:val="left" w:pos="220"/>
          <w:tab w:val="left" w:pos="720"/>
        </w:tabs>
        <w:autoSpaceDE w:val="0"/>
        <w:autoSpaceDN w:val="0"/>
        <w:adjustRightInd w:val="0"/>
        <w:ind w:hanging="720"/>
        <w:rPr>
          <w:rFonts w:ascii="Arial" w:hAnsi="Arial" w:cs="Arial"/>
          <w:color w:val="262626"/>
          <w:szCs w:val="22"/>
        </w:rPr>
      </w:pPr>
      <w:r w:rsidRPr="000C60CA">
        <w:rPr>
          <w:rFonts w:ascii="Arial" w:hAnsi="Arial" w:cs="Arial"/>
          <w:color w:val="262626"/>
          <w:szCs w:val="22"/>
        </w:rPr>
        <w:t>One shoulder may be higher or lower than the other.</w:t>
      </w: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0C60CA" w:rsidRDefault="003E0636" w:rsidP="003E0636">
      <w:pPr>
        <w:widowControl w:val="0"/>
        <w:numPr>
          <w:ilvl w:val="0"/>
          <w:numId w:val="1"/>
        </w:numPr>
        <w:tabs>
          <w:tab w:val="left" w:pos="220"/>
          <w:tab w:val="left" w:pos="720"/>
        </w:tabs>
        <w:autoSpaceDE w:val="0"/>
        <w:autoSpaceDN w:val="0"/>
        <w:adjustRightInd w:val="0"/>
        <w:ind w:hanging="720"/>
        <w:rPr>
          <w:rFonts w:ascii="Arial" w:hAnsi="Arial" w:cs="Arial"/>
          <w:color w:val="262626"/>
          <w:szCs w:val="22"/>
        </w:rPr>
      </w:pPr>
      <w:r w:rsidRPr="000C60CA">
        <w:rPr>
          <w:rFonts w:ascii="Arial" w:hAnsi="Arial" w:cs="Arial"/>
          <w:color w:val="262626"/>
          <w:szCs w:val="22"/>
        </w:rPr>
        <w:t>One shoulder blade may be higher or lower than the other.</w:t>
      </w:r>
    </w:p>
    <w:p w:rsidR="000C60CA" w:rsidRDefault="000C60CA" w:rsidP="000C60CA">
      <w:pPr>
        <w:widowControl w:val="0"/>
        <w:tabs>
          <w:tab w:val="left" w:pos="220"/>
          <w:tab w:val="left" w:pos="720"/>
        </w:tabs>
        <w:autoSpaceDE w:val="0"/>
        <w:autoSpaceDN w:val="0"/>
        <w:adjustRightInd w:val="0"/>
        <w:rPr>
          <w:rFonts w:ascii="Arial" w:hAnsi="Arial" w:cs="Arial"/>
          <w:color w:val="262626"/>
          <w:szCs w:val="22"/>
        </w:rPr>
      </w:pP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0C60CA" w:rsidRDefault="003E0636" w:rsidP="003E0636">
      <w:pPr>
        <w:widowControl w:val="0"/>
        <w:numPr>
          <w:ilvl w:val="0"/>
          <w:numId w:val="1"/>
        </w:numPr>
        <w:tabs>
          <w:tab w:val="left" w:pos="220"/>
          <w:tab w:val="left" w:pos="720"/>
        </w:tabs>
        <w:autoSpaceDE w:val="0"/>
        <w:autoSpaceDN w:val="0"/>
        <w:adjustRightInd w:val="0"/>
        <w:ind w:hanging="720"/>
        <w:rPr>
          <w:rFonts w:ascii="Arial" w:hAnsi="Arial" w:cs="Arial"/>
          <w:color w:val="262626"/>
          <w:szCs w:val="22"/>
        </w:rPr>
      </w:pPr>
      <w:r w:rsidRPr="000C60CA">
        <w:rPr>
          <w:rFonts w:ascii="Arial" w:hAnsi="Arial" w:cs="Arial"/>
          <w:color w:val="262626"/>
          <w:szCs w:val="22"/>
        </w:rPr>
        <w:t>The waist fold may be deeper on one side.</w:t>
      </w: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0C60CA" w:rsidRDefault="003E0636" w:rsidP="003E0636">
      <w:pPr>
        <w:widowControl w:val="0"/>
        <w:numPr>
          <w:ilvl w:val="0"/>
          <w:numId w:val="1"/>
        </w:numPr>
        <w:tabs>
          <w:tab w:val="left" w:pos="220"/>
          <w:tab w:val="left" w:pos="720"/>
        </w:tabs>
        <w:autoSpaceDE w:val="0"/>
        <w:autoSpaceDN w:val="0"/>
        <w:adjustRightInd w:val="0"/>
        <w:ind w:hanging="720"/>
        <w:rPr>
          <w:rFonts w:ascii="Arial" w:hAnsi="Arial" w:cs="Arial"/>
          <w:color w:val="262626"/>
          <w:szCs w:val="22"/>
        </w:rPr>
      </w:pPr>
      <w:r w:rsidRPr="000C60CA">
        <w:rPr>
          <w:rFonts w:ascii="Arial" w:hAnsi="Arial" w:cs="Arial"/>
          <w:color w:val="262626"/>
          <w:szCs w:val="22"/>
        </w:rPr>
        <w:t>One hip may be higher, lower or more prominent than the other.</w:t>
      </w:r>
    </w:p>
    <w:p w:rsidR="000C60CA" w:rsidRDefault="000C60CA" w:rsidP="000C60CA">
      <w:pPr>
        <w:widowControl w:val="0"/>
        <w:tabs>
          <w:tab w:val="left" w:pos="220"/>
          <w:tab w:val="left" w:pos="720"/>
        </w:tabs>
        <w:autoSpaceDE w:val="0"/>
        <w:autoSpaceDN w:val="0"/>
        <w:adjustRightInd w:val="0"/>
        <w:rPr>
          <w:rFonts w:ascii="Arial" w:hAnsi="Arial" w:cs="Arial"/>
          <w:color w:val="262626"/>
          <w:szCs w:val="22"/>
        </w:rPr>
      </w:pP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0C60CA" w:rsidRDefault="003E0636" w:rsidP="003E0636">
      <w:pPr>
        <w:widowControl w:val="0"/>
        <w:numPr>
          <w:ilvl w:val="0"/>
          <w:numId w:val="1"/>
        </w:numPr>
        <w:tabs>
          <w:tab w:val="left" w:pos="220"/>
          <w:tab w:val="left" w:pos="720"/>
        </w:tabs>
        <w:autoSpaceDE w:val="0"/>
        <w:autoSpaceDN w:val="0"/>
        <w:adjustRightInd w:val="0"/>
        <w:ind w:hanging="720"/>
        <w:rPr>
          <w:rFonts w:ascii="Arial" w:hAnsi="Arial" w:cs="Arial"/>
          <w:color w:val="262626"/>
          <w:szCs w:val="22"/>
        </w:rPr>
      </w:pPr>
      <w:r w:rsidRPr="000C60CA">
        <w:rPr>
          <w:rFonts w:ascii="Arial" w:hAnsi="Arial" w:cs="Arial"/>
          <w:color w:val="262626"/>
          <w:szCs w:val="22"/>
        </w:rPr>
        <w:t>When bending forward, the ribs may be higher on one side or the lower back area may have one side higher.</w:t>
      </w: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3E0636" w:rsidRPr="000C60CA" w:rsidRDefault="003E0636" w:rsidP="003E0636">
      <w:pPr>
        <w:widowControl w:val="0"/>
        <w:autoSpaceDE w:val="0"/>
        <w:autoSpaceDN w:val="0"/>
        <w:adjustRightInd w:val="0"/>
        <w:rPr>
          <w:rFonts w:ascii="Arial" w:hAnsi="Arial" w:cs="Arial"/>
          <w:color w:val="262626"/>
          <w:szCs w:val="22"/>
        </w:rPr>
      </w:pPr>
      <w:r w:rsidRPr="000C60CA">
        <w:rPr>
          <w:rFonts w:ascii="Arial" w:hAnsi="Arial" w:cs="Arial"/>
          <w:color w:val="262626"/>
          <w:szCs w:val="22"/>
        </w:rPr>
        <w:t>It is important to have your child checked during a yearly physical by his doctor.</w:t>
      </w:r>
    </w:p>
    <w:p w:rsidR="003E0636" w:rsidRDefault="003E0636" w:rsidP="003E0636">
      <w:pPr>
        <w:widowControl w:val="0"/>
        <w:autoSpaceDE w:val="0"/>
        <w:autoSpaceDN w:val="0"/>
        <w:adjustRightInd w:val="0"/>
        <w:rPr>
          <w:rFonts w:ascii="Arial" w:hAnsi="Arial" w:cs="Arial"/>
          <w:color w:val="262626"/>
          <w:sz w:val="22"/>
          <w:szCs w:val="22"/>
        </w:rPr>
      </w:pPr>
    </w:p>
    <w:p w:rsidR="003E0636" w:rsidRDefault="003E0636" w:rsidP="003E0636">
      <w:pPr>
        <w:widowControl w:val="0"/>
        <w:autoSpaceDE w:val="0"/>
        <w:autoSpaceDN w:val="0"/>
        <w:adjustRightInd w:val="0"/>
        <w:rPr>
          <w:rFonts w:ascii="Arial" w:hAnsi="Arial" w:cs="Arial"/>
          <w:color w:val="262626"/>
          <w:sz w:val="22"/>
          <w:szCs w:val="22"/>
        </w:rPr>
      </w:pPr>
    </w:p>
    <w:p w:rsidR="00717778" w:rsidRPr="000C60CA" w:rsidRDefault="003E0636" w:rsidP="003E0636">
      <w:pPr>
        <w:widowControl w:val="0"/>
        <w:autoSpaceDE w:val="0"/>
        <w:autoSpaceDN w:val="0"/>
        <w:adjustRightInd w:val="0"/>
        <w:rPr>
          <w:rFonts w:ascii="Helvetica" w:hAnsi="Helvetica" w:cs="Helvetica"/>
          <w:b/>
          <w:bCs/>
          <w:color w:val="008000"/>
          <w:sz w:val="32"/>
          <w:szCs w:val="32"/>
        </w:rPr>
      </w:pPr>
      <w:r w:rsidRPr="000C60CA">
        <w:rPr>
          <w:rFonts w:ascii="Helvetica" w:hAnsi="Helvetica" w:cs="Helvetica"/>
          <w:b/>
          <w:bCs/>
          <w:color w:val="008000"/>
          <w:sz w:val="32"/>
          <w:szCs w:val="32"/>
        </w:rPr>
        <w:t>What happens if scoliosis is not treated?</w:t>
      </w:r>
    </w:p>
    <w:p w:rsidR="003E0636" w:rsidRPr="000C60CA" w:rsidRDefault="003E0636" w:rsidP="003E0636">
      <w:pPr>
        <w:widowControl w:val="0"/>
        <w:autoSpaceDE w:val="0"/>
        <w:autoSpaceDN w:val="0"/>
        <w:adjustRightInd w:val="0"/>
        <w:rPr>
          <w:rFonts w:ascii="Helvetica" w:hAnsi="Helvetica" w:cs="Helvetica"/>
          <w:b/>
          <w:bCs/>
          <w:color w:val="646464"/>
          <w:szCs w:val="32"/>
        </w:rPr>
      </w:pPr>
    </w:p>
    <w:p w:rsidR="000C60CA" w:rsidRDefault="003E0636" w:rsidP="003E0636">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0C60CA">
        <w:rPr>
          <w:rFonts w:ascii="Arial" w:hAnsi="Arial" w:cs="Arial"/>
          <w:color w:val="262626"/>
          <w:szCs w:val="22"/>
        </w:rPr>
        <w:t>As the spine twists and becomes crooked, the changes (deformity) in the body become noticeable.</w:t>
      </w: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3E0636" w:rsidRPr="000C60CA" w:rsidRDefault="003E0636" w:rsidP="003E0636">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0C60CA">
        <w:rPr>
          <w:rFonts w:ascii="Arial" w:hAnsi="Arial" w:cs="Arial"/>
          <w:color w:val="262626"/>
          <w:szCs w:val="22"/>
        </w:rPr>
        <w:t>As the curve progresses, the child may experience back pain.</w:t>
      </w:r>
    </w:p>
    <w:p w:rsidR="003E0636" w:rsidRPr="000C60CA" w:rsidRDefault="003E0636" w:rsidP="003E0636">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0C60CA">
        <w:rPr>
          <w:rFonts w:ascii="Arial" w:hAnsi="Arial" w:cs="Arial"/>
          <w:color w:val="262626"/>
          <w:szCs w:val="22"/>
        </w:rPr>
        <w:t>The child may have difficulty breathing.</w:t>
      </w:r>
    </w:p>
    <w:p w:rsidR="00717778" w:rsidRPr="000C60CA" w:rsidRDefault="003E0636" w:rsidP="003E0636">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0C60CA">
        <w:rPr>
          <w:rFonts w:ascii="Arial" w:hAnsi="Arial" w:cs="Arial"/>
          <w:color w:val="262626"/>
          <w:szCs w:val="22"/>
        </w:rPr>
        <w:t>The child may have lung and heart problems later in life.</w:t>
      </w:r>
    </w:p>
    <w:p w:rsidR="00B95F68" w:rsidRDefault="00B95F68" w:rsidP="00717778">
      <w:pPr>
        <w:widowControl w:val="0"/>
        <w:tabs>
          <w:tab w:val="left" w:pos="220"/>
          <w:tab w:val="left" w:pos="720"/>
        </w:tabs>
        <w:autoSpaceDE w:val="0"/>
        <w:autoSpaceDN w:val="0"/>
        <w:adjustRightInd w:val="0"/>
        <w:ind w:left="720"/>
        <w:rPr>
          <w:rFonts w:ascii="Arial" w:hAnsi="Arial" w:cs="Arial"/>
          <w:color w:val="262626"/>
          <w:sz w:val="22"/>
          <w:szCs w:val="22"/>
        </w:rPr>
      </w:pPr>
    </w:p>
    <w:p w:rsidR="003E0636" w:rsidRDefault="003E0636" w:rsidP="00717778">
      <w:pPr>
        <w:widowControl w:val="0"/>
        <w:tabs>
          <w:tab w:val="left" w:pos="220"/>
          <w:tab w:val="left" w:pos="720"/>
        </w:tabs>
        <w:autoSpaceDE w:val="0"/>
        <w:autoSpaceDN w:val="0"/>
        <w:adjustRightInd w:val="0"/>
        <w:ind w:left="720"/>
        <w:rPr>
          <w:rFonts w:ascii="Arial" w:hAnsi="Arial" w:cs="Arial"/>
          <w:color w:val="262626"/>
          <w:sz w:val="22"/>
          <w:szCs w:val="22"/>
        </w:rPr>
      </w:pPr>
    </w:p>
    <w:p w:rsidR="00717778" w:rsidRPr="000C60CA" w:rsidRDefault="003E0636" w:rsidP="003E0636">
      <w:pPr>
        <w:widowControl w:val="0"/>
        <w:autoSpaceDE w:val="0"/>
        <w:autoSpaceDN w:val="0"/>
        <w:adjustRightInd w:val="0"/>
        <w:rPr>
          <w:rFonts w:ascii="Helvetica" w:hAnsi="Helvetica" w:cs="Helvetica"/>
          <w:b/>
          <w:bCs/>
          <w:color w:val="008000"/>
          <w:sz w:val="32"/>
          <w:szCs w:val="32"/>
        </w:rPr>
      </w:pPr>
      <w:r w:rsidRPr="000C60CA">
        <w:rPr>
          <w:rFonts w:ascii="Helvetica" w:hAnsi="Helvetica" w:cs="Helvetica"/>
          <w:b/>
          <w:bCs/>
          <w:color w:val="008000"/>
          <w:sz w:val="32"/>
          <w:szCs w:val="32"/>
        </w:rPr>
        <w:t>Are there different kinds of scoliosis?</w:t>
      </w:r>
    </w:p>
    <w:p w:rsidR="003E0636" w:rsidRDefault="003E0636" w:rsidP="003E0636">
      <w:pPr>
        <w:widowControl w:val="0"/>
        <w:autoSpaceDE w:val="0"/>
        <w:autoSpaceDN w:val="0"/>
        <w:adjustRightInd w:val="0"/>
        <w:rPr>
          <w:rFonts w:ascii="Helvetica" w:hAnsi="Helvetica" w:cs="Helvetica"/>
          <w:b/>
          <w:bCs/>
          <w:color w:val="646464"/>
          <w:sz w:val="32"/>
          <w:szCs w:val="32"/>
        </w:rPr>
      </w:pPr>
    </w:p>
    <w:p w:rsidR="000C60CA" w:rsidRDefault="003E0636" w:rsidP="003E0636">
      <w:pPr>
        <w:widowControl w:val="0"/>
        <w:autoSpaceDE w:val="0"/>
        <w:autoSpaceDN w:val="0"/>
        <w:adjustRightInd w:val="0"/>
        <w:rPr>
          <w:rFonts w:ascii="Arial" w:hAnsi="Arial" w:cs="Arial"/>
          <w:color w:val="262626"/>
          <w:szCs w:val="22"/>
        </w:rPr>
      </w:pPr>
      <w:r w:rsidRPr="000C60CA">
        <w:rPr>
          <w:rFonts w:ascii="Arial" w:hAnsi="Arial" w:cs="Arial"/>
          <w:color w:val="262626"/>
          <w:szCs w:val="22"/>
        </w:rPr>
        <w:t>Scoliosis is divided into several categories:</w:t>
      </w:r>
    </w:p>
    <w:p w:rsidR="003E0636" w:rsidRPr="000C60CA" w:rsidRDefault="003E0636" w:rsidP="003E0636">
      <w:pPr>
        <w:widowControl w:val="0"/>
        <w:autoSpaceDE w:val="0"/>
        <w:autoSpaceDN w:val="0"/>
        <w:adjustRightInd w:val="0"/>
        <w:rPr>
          <w:rFonts w:ascii="Arial" w:hAnsi="Arial" w:cs="Arial"/>
          <w:color w:val="262626"/>
          <w:szCs w:val="22"/>
        </w:rPr>
      </w:pPr>
    </w:p>
    <w:p w:rsidR="000C60CA" w:rsidRDefault="003E0636" w:rsidP="003E0636">
      <w:pPr>
        <w:widowControl w:val="0"/>
        <w:numPr>
          <w:ilvl w:val="0"/>
          <w:numId w:val="3"/>
        </w:numPr>
        <w:tabs>
          <w:tab w:val="left" w:pos="220"/>
          <w:tab w:val="left" w:pos="720"/>
        </w:tabs>
        <w:autoSpaceDE w:val="0"/>
        <w:autoSpaceDN w:val="0"/>
        <w:adjustRightInd w:val="0"/>
        <w:ind w:hanging="720"/>
        <w:rPr>
          <w:rFonts w:ascii="Arial" w:hAnsi="Arial" w:cs="Arial"/>
          <w:color w:val="262626"/>
          <w:szCs w:val="22"/>
        </w:rPr>
      </w:pPr>
      <w:r w:rsidRPr="009F0091">
        <w:rPr>
          <w:rFonts w:ascii="Arial" w:hAnsi="Arial" w:cs="Arial"/>
          <w:b/>
          <w:bCs/>
          <w:color w:val="008000"/>
          <w:szCs w:val="22"/>
        </w:rPr>
        <w:t>Congenital</w:t>
      </w:r>
      <w:r w:rsidRPr="000C60CA">
        <w:rPr>
          <w:rFonts w:ascii="Arial" w:hAnsi="Arial" w:cs="Arial"/>
          <w:color w:val="262626"/>
          <w:szCs w:val="22"/>
        </w:rPr>
        <w:t>: The bones in the spine did not form correctly before the child was born.</w:t>
      </w: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0C60CA" w:rsidRDefault="003E0636" w:rsidP="003E0636">
      <w:pPr>
        <w:widowControl w:val="0"/>
        <w:numPr>
          <w:ilvl w:val="0"/>
          <w:numId w:val="3"/>
        </w:numPr>
        <w:tabs>
          <w:tab w:val="left" w:pos="220"/>
          <w:tab w:val="left" w:pos="720"/>
        </w:tabs>
        <w:autoSpaceDE w:val="0"/>
        <w:autoSpaceDN w:val="0"/>
        <w:adjustRightInd w:val="0"/>
        <w:ind w:hanging="720"/>
        <w:rPr>
          <w:rFonts w:ascii="Arial" w:hAnsi="Arial" w:cs="Arial"/>
          <w:color w:val="262626"/>
          <w:szCs w:val="22"/>
        </w:rPr>
      </w:pPr>
      <w:r w:rsidRPr="009F0091">
        <w:rPr>
          <w:rFonts w:ascii="Arial" w:hAnsi="Arial" w:cs="Arial"/>
          <w:b/>
          <w:bCs/>
          <w:color w:val="008000"/>
          <w:szCs w:val="22"/>
        </w:rPr>
        <w:t>Neuromuscular</w:t>
      </w:r>
      <w:r w:rsidRPr="000C60CA">
        <w:rPr>
          <w:rFonts w:ascii="Arial" w:hAnsi="Arial" w:cs="Arial"/>
          <w:color w:val="262626"/>
          <w:szCs w:val="22"/>
        </w:rPr>
        <w:t xml:space="preserve">: This type is related to problems with the nervous system, muscles or both, including cerebral palsy, </w:t>
      </w:r>
      <w:proofErr w:type="spellStart"/>
      <w:r w:rsidRPr="000C60CA">
        <w:rPr>
          <w:rFonts w:ascii="Arial" w:hAnsi="Arial" w:cs="Arial"/>
          <w:color w:val="262626"/>
          <w:szCs w:val="22"/>
        </w:rPr>
        <w:t>spina</w:t>
      </w:r>
      <w:proofErr w:type="spellEnd"/>
      <w:r w:rsidRPr="000C60CA">
        <w:rPr>
          <w:rFonts w:ascii="Arial" w:hAnsi="Arial" w:cs="Arial"/>
          <w:color w:val="262626"/>
          <w:szCs w:val="22"/>
        </w:rPr>
        <w:t xml:space="preserve"> bifida and muscular dystrophy.</w:t>
      </w: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0C60CA" w:rsidRDefault="003E0636" w:rsidP="003E0636">
      <w:pPr>
        <w:widowControl w:val="0"/>
        <w:numPr>
          <w:ilvl w:val="0"/>
          <w:numId w:val="3"/>
        </w:numPr>
        <w:tabs>
          <w:tab w:val="left" w:pos="220"/>
          <w:tab w:val="left" w:pos="720"/>
        </w:tabs>
        <w:autoSpaceDE w:val="0"/>
        <w:autoSpaceDN w:val="0"/>
        <w:adjustRightInd w:val="0"/>
        <w:ind w:hanging="720"/>
        <w:rPr>
          <w:rFonts w:ascii="Arial" w:hAnsi="Arial" w:cs="Arial"/>
          <w:color w:val="262626"/>
          <w:szCs w:val="22"/>
        </w:rPr>
      </w:pPr>
      <w:r w:rsidRPr="009F0091">
        <w:rPr>
          <w:rFonts w:ascii="Arial" w:hAnsi="Arial" w:cs="Arial"/>
          <w:b/>
          <w:bCs/>
          <w:color w:val="008000"/>
          <w:szCs w:val="22"/>
        </w:rPr>
        <w:t>Idiopathic</w:t>
      </w:r>
      <w:r w:rsidRPr="000C60CA">
        <w:rPr>
          <w:rFonts w:ascii="Arial" w:hAnsi="Arial" w:cs="Arial"/>
          <w:color w:val="262626"/>
          <w:szCs w:val="22"/>
        </w:rPr>
        <w:t>: This type of scoliosis develops in perfectly healthy children with otherwise healthy bones. The reason that this type develops is not known.</w:t>
      </w: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0C60CA" w:rsidRDefault="003E0636" w:rsidP="003E0636">
      <w:pPr>
        <w:widowControl w:val="0"/>
        <w:numPr>
          <w:ilvl w:val="0"/>
          <w:numId w:val="3"/>
        </w:numPr>
        <w:tabs>
          <w:tab w:val="left" w:pos="220"/>
          <w:tab w:val="left" w:pos="720"/>
        </w:tabs>
        <w:autoSpaceDE w:val="0"/>
        <w:autoSpaceDN w:val="0"/>
        <w:adjustRightInd w:val="0"/>
        <w:ind w:hanging="720"/>
        <w:rPr>
          <w:rFonts w:ascii="Arial" w:hAnsi="Arial" w:cs="Arial"/>
          <w:color w:val="262626"/>
          <w:szCs w:val="22"/>
        </w:rPr>
      </w:pPr>
      <w:r w:rsidRPr="009F0091">
        <w:rPr>
          <w:rFonts w:ascii="Arial" w:hAnsi="Arial" w:cs="Arial"/>
          <w:b/>
          <w:bCs/>
          <w:color w:val="008000"/>
          <w:szCs w:val="22"/>
        </w:rPr>
        <w:t>Mechanical</w:t>
      </w:r>
      <w:r w:rsidRPr="000C60CA">
        <w:rPr>
          <w:rFonts w:ascii="Arial" w:hAnsi="Arial" w:cs="Arial"/>
          <w:color w:val="262626"/>
          <w:szCs w:val="22"/>
        </w:rPr>
        <w:t>: This type makes it appear that the child has scoliosis when he does not and is treated differently. One leg is usually longer than the other.</w:t>
      </w: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717778" w:rsidRPr="000C60CA" w:rsidRDefault="003E0636" w:rsidP="003E0636">
      <w:pPr>
        <w:widowControl w:val="0"/>
        <w:numPr>
          <w:ilvl w:val="0"/>
          <w:numId w:val="3"/>
        </w:numPr>
        <w:tabs>
          <w:tab w:val="left" w:pos="220"/>
          <w:tab w:val="left" w:pos="720"/>
        </w:tabs>
        <w:autoSpaceDE w:val="0"/>
        <w:autoSpaceDN w:val="0"/>
        <w:adjustRightInd w:val="0"/>
        <w:ind w:hanging="720"/>
        <w:rPr>
          <w:rFonts w:ascii="Arial" w:hAnsi="Arial" w:cs="Arial"/>
          <w:color w:val="262626"/>
          <w:szCs w:val="22"/>
        </w:rPr>
      </w:pPr>
      <w:r w:rsidRPr="009F0091">
        <w:rPr>
          <w:rFonts w:ascii="Arial" w:hAnsi="Arial" w:cs="Arial"/>
          <w:b/>
          <w:bCs/>
          <w:color w:val="008000"/>
          <w:szCs w:val="22"/>
        </w:rPr>
        <w:t>Other</w:t>
      </w:r>
      <w:r w:rsidRPr="000C60CA">
        <w:rPr>
          <w:rFonts w:ascii="Arial" w:hAnsi="Arial" w:cs="Arial"/>
          <w:color w:val="262626"/>
          <w:szCs w:val="22"/>
        </w:rPr>
        <w:t>: Tumors or infections in the spine can cause twisting or pain.</w:t>
      </w:r>
    </w:p>
    <w:p w:rsidR="003E0636" w:rsidRDefault="003E0636" w:rsidP="000C60CA">
      <w:pPr>
        <w:widowControl w:val="0"/>
        <w:tabs>
          <w:tab w:val="left" w:pos="220"/>
          <w:tab w:val="left" w:pos="720"/>
        </w:tabs>
        <w:autoSpaceDE w:val="0"/>
        <w:autoSpaceDN w:val="0"/>
        <w:adjustRightInd w:val="0"/>
        <w:ind w:left="720"/>
        <w:rPr>
          <w:rFonts w:ascii="Arial" w:hAnsi="Arial" w:cs="Arial"/>
          <w:color w:val="262626"/>
          <w:sz w:val="22"/>
          <w:szCs w:val="22"/>
        </w:rPr>
      </w:pPr>
    </w:p>
    <w:p w:rsidR="00717778" w:rsidRPr="000C60CA" w:rsidRDefault="003E0636" w:rsidP="003E0636">
      <w:pPr>
        <w:widowControl w:val="0"/>
        <w:autoSpaceDE w:val="0"/>
        <w:autoSpaceDN w:val="0"/>
        <w:adjustRightInd w:val="0"/>
        <w:rPr>
          <w:rFonts w:ascii="Helvetica" w:hAnsi="Helvetica" w:cs="Helvetica"/>
          <w:b/>
          <w:bCs/>
          <w:color w:val="008000"/>
          <w:sz w:val="32"/>
          <w:szCs w:val="32"/>
        </w:rPr>
      </w:pPr>
      <w:r w:rsidRPr="000C60CA">
        <w:rPr>
          <w:rFonts w:ascii="Helvetica" w:hAnsi="Helvetica" w:cs="Helvetica"/>
          <w:b/>
          <w:bCs/>
          <w:color w:val="008000"/>
          <w:sz w:val="32"/>
          <w:szCs w:val="32"/>
        </w:rPr>
        <w:t>How is scoliosis treated?</w:t>
      </w:r>
    </w:p>
    <w:p w:rsidR="003E0636" w:rsidRPr="000C60CA" w:rsidRDefault="003E0636" w:rsidP="003E0636">
      <w:pPr>
        <w:widowControl w:val="0"/>
        <w:autoSpaceDE w:val="0"/>
        <w:autoSpaceDN w:val="0"/>
        <w:adjustRightInd w:val="0"/>
        <w:rPr>
          <w:rFonts w:ascii="Helvetica" w:hAnsi="Helvetica" w:cs="Helvetica"/>
          <w:b/>
          <w:bCs/>
          <w:color w:val="646464"/>
          <w:szCs w:val="32"/>
        </w:rPr>
      </w:pPr>
    </w:p>
    <w:p w:rsidR="000C60CA" w:rsidRDefault="003E0636" w:rsidP="003E0636">
      <w:pPr>
        <w:widowControl w:val="0"/>
        <w:autoSpaceDE w:val="0"/>
        <w:autoSpaceDN w:val="0"/>
        <w:adjustRightInd w:val="0"/>
        <w:rPr>
          <w:rFonts w:ascii="Arial" w:hAnsi="Arial" w:cs="Arial"/>
          <w:color w:val="262626"/>
          <w:szCs w:val="22"/>
        </w:rPr>
      </w:pPr>
      <w:r w:rsidRPr="000C60CA">
        <w:rPr>
          <w:rFonts w:ascii="Arial" w:hAnsi="Arial" w:cs="Arial"/>
          <w:color w:val="262626"/>
          <w:szCs w:val="22"/>
        </w:rPr>
        <w:t>The kind of scoliosis, size of the curve and how much more the child is likely to grow will determine the treatment.</w:t>
      </w:r>
    </w:p>
    <w:p w:rsidR="003E0636" w:rsidRPr="000C60CA" w:rsidRDefault="003E0636" w:rsidP="003E0636">
      <w:pPr>
        <w:widowControl w:val="0"/>
        <w:autoSpaceDE w:val="0"/>
        <w:autoSpaceDN w:val="0"/>
        <w:adjustRightInd w:val="0"/>
        <w:rPr>
          <w:rFonts w:ascii="Arial" w:hAnsi="Arial" w:cs="Arial"/>
          <w:color w:val="262626"/>
          <w:szCs w:val="22"/>
        </w:rPr>
      </w:pPr>
    </w:p>
    <w:p w:rsidR="000C60CA" w:rsidRDefault="003E0636" w:rsidP="003E0636">
      <w:pPr>
        <w:widowControl w:val="0"/>
        <w:numPr>
          <w:ilvl w:val="0"/>
          <w:numId w:val="4"/>
        </w:numPr>
        <w:tabs>
          <w:tab w:val="left" w:pos="220"/>
          <w:tab w:val="left" w:pos="720"/>
        </w:tabs>
        <w:autoSpaceDE w:val="0"/>
        <w:autoSpaceDN w:val="0"/>
        <w:adjustRightInd w:val="0"/>
        <w:ind w:hanging="720"/>
        <w:rPr>
          <w:rFonts w:ascii="Arial" w:hAnsi="Arial" w:cs="Arial"/>
          <w:color w:val="262626"/>
          <w:szCs w:val="22"/>
        </w:rPr>
      </w:pPr>
      <w:r w:rsidRPr="000C60CA">
        <w:rPr>
          <w:rFonts w:ascii="Arial" w:hAnsi="Arial" w:cs="Arial"/>
          <w:color w:val="262626"/>
          <w:szCs w:val="22"/>
        </w:rPr>
        <w:t>Small curves that do not get worse as the child grows require no treatment.</w:t>
      </w: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0C60CA" w:rsidRDefault="003E0636" w:rsidP="003E0636">
      <w:pPr>
        <w:widowControl w:val="0"/>
        <w:numPr>
          <w:ilvl w:val="0"/>
          <w:numId w:val="4"/>
        </w:numPr>
        <w:tabs>
          <w:tab w:val="left" w:pos="220"/>
          <w:tab w:val="left" w:pos="720"/>
        </w:tabs>
        <w:autoSpaceDE w:val="0"/>
        <w:autoSpaceDN w:val="0"/>
        <w:adjustRightInd w:val="0"/>
        <w:ind w:hanging="720"/>
        <w:rPr>
          <w:rFonts w:ascii="Arial" w:hAnsi="Arial" w:cs="Arial"/>
          <w:color w:val="262626"/>
          <w:szCs w:val="22"/>
        </w:rPr>
      </w:pPr>
      <w:r w:rsidRPr="000C60CA">
        <w:rPr>
          <w:rFonts w:ascii="Arial" w:hAnsi="Arial" w:cs="Arial"/>
          <w:color w:val="262626"/>
          <w:szCs w:val="22"/>
        </w:rPr>
        <w:t xml:space="preserve">Small curves that get worse as the child grows require periodic rechecks and may require </w:t>
      </w:r>
      <w:hyperlink r:id="rId6" w:history="1">
        <w:r w:rsidRPr="000C60CA">
          <w:rPr>
            <w:rFonts w:ascii="Arial" w:hAnsi="Arial" w:cs="Arial"/>
            <w:color w:val="008000"/>
            <w:szCs w:val="22"/>
            <w:u w:val="single" w:color="366BA3"/>
          </w:rPr>
          <w:t>bracing</w:t>
        </w:r>
      </w:hyperlink>
      <w:r w:rsidRPr="000C60CA">
        <w:rPr>
          <w:rFonts w:ascii="Arial" w:hAnsi="Arial" w:cs="Arial"/>
          <w:color w:val="008000"/>
          <w:szCs w:val="22"/>
        </w:rPr>
        <w:t>.</w:t>
      </w:r>
    </w:p>
    <w:p w:rsidR="000C60CA" w:rsidRDefault="000C60CA" w:rsidP="000C60CA">
      <w:pPr>
        <w:widowControl w:val="0"/>
        <w:tabs>
          <w:tab w:val="left" w:pos="220"/>
          <w:tab w:val="left" w:pos="720"/>
        </w:tabs>
        <w:autoSpaceDE w:val="0"/>
        <w:autoSpaceDN w:val="0"/>
        <w:adjustRightInd w:val="0"/>
        <w:rPr>
          <w:rFonts w:ascii="Arial" w:hAnsi="Arial" w:cs="Arial"/>
          <w:color w:val="262626"/>
          <w:szCs w:val="22"/>
        </w:rPr>
      </w:pPr>
    </w:p>
    <w:p w:rsidR="003E0636" w:rsidRPr="000C60CA" w:rsidRDefault="003E0636" w:rsidP="000C60CA">
      <w:pPr>
        <w:widowControl w:val="0"/>
        <w:tabs>
          <w:tab w:val="left" w:pos="220"/>
          <w:tab w:val="left" w:pos="720"/>
        </w:tabs>
        <w:autoSpaceDE w:val="0"/>
        <w:autoSpaceDN w:val="0"/>
        <w:adjustRightInd w:val="0"/>
        <w:ind w:left="720"/>
        <w:rPr>
          <w:rFonts w:ascii="Arial" w:hAnsi="Arial" w:cs="Arial"/>
          <w:color w:val="262626"/>
          <w:szCs w:val="22"/>
        </w:rPr>
      </w:pPr>
    </w:p>
    <w:p w:rsidR="00DD611D" w:rsidRPr="000C60CA" w:rsidRDefault="003E0636" w:rsidP="003E0636">
      <w:pPr>
        <w:rPr>
          <w:lang w:val="en-GB"/>
        </w:rPr>
      </w:pPr>
      <w:r w:rsidRPr="000C60CA">
        <w:rPr>
          <w:rFonts w:ascii="Arial" w:hAnsi="Arial" w:cs="Arial"/>
          <w:color w:val="262626"/>
          <w:szCs w:val="22"/>
        </w:rPr>
        <w:t xml:space="preserve">Large curves will most likely require </w:t>
      </w:r>
      <w:hyperlink r:id="rId7" w:history="1">
        <w:r w:rsidRPr="000C60CA">
          <w:rPr>
            <w:rFonts w:ascii="Arial" w:hAnsi="Arial" w:cs="Arial"/>
            <w:color w:val="008000"/>
            <w:szCs w:val="22"/>
            <w:u w:val="single" w:color="366BA3"/>
          </w:rPr>
          <w:t>surgery</w:t>
        </w:r>
      </w:hyperlink>
      <w:r w:rsidRPr="000C60CA">
        <w:rPr>
          <w:rFonts w:ascii="Arial" w:hAnsi="Arial" w:cs="Arial"/>
          <w:color w:val="008000"/>
          <w:szCs w:val="22"/>
        </w:rPr>
        <w:t>.</w:t>
      </w:r>
    </w:p>
    <w:sectPr w:rsidR="00DD611D" w:rsidRPr="000C60CA"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0C60CA"/>
    <w:rsid w:val="00114300"/>
    <w:rsid w:val="002F2FA7"/>
    <w:rsid w:val="00320970"/>
    <w:rsid w:val="003D1A90"/>
    <w:rsid w:val="003E0636"/>
    <w:rsid w:val="003E7E47"/>
    <w:rsid w:val="00717778"/>
    <w:rsid w:val="00760F6F"/>
    <w:rsid w:val="007E44C6"/>
    <w:rsid w:val="007E6BE8"/>
    <w:rsid w:val="00880727"/>
    <w:rsid w:val="009E76D4"/>
    <w:rsid w:val="009F0091"/>
    <w:rsid w:val="00A84478"/>
    <w:rsid w:val="00AA3680"/>
    <w:rsid w:val="00AD2172"/>
    <w:rsid w:val="00AE6F47"/>
    <w:rsid w:val="00AF39F9"/>
    <w:rsid w:val="00B3285C"/>
    <w:rsid w:val="00B95F68"/>
    <w:rsid w:val="00BC268B"/>
    <w:rsid w:val="00BC7B0A"/>
    <w:rsid w:val="00C22D78"/>
    <w:rsid w:val="00C31E47"/>
    <w:rsid w:val="00DD611D"/>
    <w:rsid w:val="00E9197C"/>
    <w:rsid w:val="00E9503D"/>
    <w:rsid w:val="00FB1827"/>
    <w:rsid w:val="00FF36A5"/>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w.choa.org/Childrens-Hospital-Services/Orthopaedics/Programs-Services/Orthotics-and-Prosthetics/Programs-and-Services/Spinal-Bracing" TargetMode="External"/><Relationship Id="rId7" Type="http://schemas.openxmlformats.org/officeDocument/2006/relationships/hyperlink" Target="http://www.choa.org/Childrens-Hospital-Services/Orthopaedics/Programs-Services/Scoliosis-and-Spin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389</Words>
  <Characters>2219</Characters>
  <Application>Microsoft Macintosh Word</Application>
  <DocSecurity>0</DocSecurity>
  <Lines>18</Lines>
  <Paragraphs>4</Paragraphs>
  <ScaleCrop>false</ScaleCrop>
  <Company>Springboard Tuition</Company>
  <LinksUpToDate>false</LinksUpToDate>
  <CharactersWithSpaces>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machine045</cp:lastModifiedBy>
  <cp:revision>6</cp:revision>
  <dcterms:created xsi:type="dcterms:W3CDTF">2015-09-29T14:48:00Z</dcterms:created>
  <dcterms:modified xsi:type="dcterms:W3CDTF">2015-10-09T15:29:00Z</dcterms:modified>
</cp:coreProperties>
</file>